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39B7" w:rsidRPr="00EF5565" w:rsidRDefault="00FA39B7" w:rsidP="00FA39B7">
      <w:pPr>
        <w:adjustRightInd w:val="0"/>
        <w:jc w:val="center"/>
        <w:rPr>
          <w:b/>
          <w:bCs/>
          <w:sz w:val="24"/>
          <w:szCs w:val="24"/>
        </w:rPr>
      </w:pPr>
      <w:r w:rsidRPr="00EF5565">
        <w:rPr>
          <w:b/>
          <w:bCs/>
          <w:sz w:val="24"/>
          <w:szCs w:val="24"/>
        </w:rPr>
        <w:t>ANALISIS PELAKSANAAN</w:t>
      </w:r>
      <w:r w:rsidRPr="00EF5565">
        <w:rPr>
          <w:b/>
          <w:bCs/>
          <w:i/>
          <w:sz w:val="24"/>
          <w:szCs w:val="24"/>
        </w:rPr>
        <w:t xml:space="preserve"> MICRO TEACHING </w:t>
      </w:r>
      <w:r w:rsidRPr="00EF5565">
        <w:rPr>
          <w:b/>
          <w:bCs/>
          <w:sz w:val="24"/>
          <w:szCs w:val="24"/>
        </w:rPr>
        <w:t xml:space="preserve">CALON GURU KIMIA DI FITK UIN RADEN FATAH PALEMBANG </w:t>
      </w:r>
    </w:p>
    <w:p w:rsidR="00FA39B7" w:rsidRDefault="00FA39B7" w:rsidP="00FA39B7">
      <w:pPr>
        <w:adjustRightInd w:val="0"/>
        <w:jc w:val="center"/>
        <w:rPr>
          <w:rFonts w:ascii="Times-Bold" w:hAnsi="Times-Bold" w:cs="Times-Bold"/>
          <w:b/>
          <w:bCs/>
          <w:sz w:val="21"/>
          <w:szCs w:val="21"/>
        </w:rPr>
      </w:pPr>
    </w:p>
    <w:p w:rsidR="00FA39B7" w:rsidRPr="009B6DD7" w:rsidRDefault="00FA39B7" w:rsidP="00FA39B7">
      <w:pPr>
        <w:adjustRightInd w:val="0"/>
        <w:jc w:val="center"/>
        <w:rPr>
          <w:b/>
          <w:bCs/>
          <w:sz w:val="24"/>
          <w:szCs w:val="24"/>
        </w:rPr>
      </w:pPr>
      <w:r w:rsidRPr="009B6DD7">
        <w:rPr>
          <w:b/>
          <w:bCs/>
          <w:sz w:val="24"/>
          <w:szCs w:val="24"/>
        </w:rPr>
        <w:t>Yeva Olensia</w:t>
      </w:r>
    </w:p>
    <w:p w:rsidR="00FA39B7" w:rsidRPr="00EB5DB6" w:rsidRDefault="00FA39B7" w:rsidP="00FA39B7">
      <w:pPr>
        <w:adjustRightInd w:val="0"/>
        <w:jc w:val="center"/>
        <w:rPr>
          <w:iCs/>
          <w:sz w:val="20"/>
          <w:szCs w:val="20"/>
        </w:rPr>
      </w:pPr>
      <w:r w:rsidRPr="00EB5DB6">
        <w:rPr>
          <w:iCs/>
          <w:sz w:val="20"/>
          <w:szCs w:val="20"/>
        </w:rPr>
        <w:t>Universitas Islam Negeri Raden Fatah Palembang</w:t>
      </w:r>
    </w:p>
    <w:p w:rsidR="00FA39B7" w:rsidRPr="00EB5DB6" w:rsidRDefault="00FA39B7" w:rsidP="00FA39B7">
      <w:pPr>
        <w:adjustRightInd w:val="0"/>
        <w:jc w:val="center"/>
        <w:rPr>
          <w:iCs/>
          <w:sz w:val="20"/>
          <w:szCs w:val="20"/>
        </w:rPr>
      </w:pPr>
      <w:r>
        <w:rPr>
          <w:iCs/>
          <w:sz w:val="20"/>
          <w:szCs w:val="20"/>
        </w:rPr>
        <w:t xml:space="preserve">Email: </w:t>
      </w:r>
      <w:hyperlink r:id="rId7" w:history="1">
        <w:r w:rsidRPr="00023E14">
          <w:rPr>
            <w:rStyle w:val="Hyperlink"/>
            <w:iCs/>
            <w:sz w:val="20"/>
            <w:szCs w:val="20"/>
          </w:rPr>
          <w:t>yevaolensia_uin@radenfatah.ac.id</w:t>
        </w:r>
      </w:hyperlink>
    </w:p>
    <w:p w:rsidR="00FA39B7" w:rsidRDefault="00FA39B7" w:rsidP="00FA39B7">
      <w:pPr>
        <w:adjustRightInd w:val="0"/>
        <w:jc w:val="center"/>
        <w:rPr>
          <w:rFonts w:ascii="Times-Bold" w:hAnsi="Times-Bold" w:cs="Times-Bold"/>
          <w:b/>
          <w:bCs/>
          <w:sz w:val="19"/>
          <w:szCs w:val="19"/>
        </w:rPr>
      </w:pPr>
    </w:p>
    <w:p w:rsidR="00FA39B7" w:rsidRPr="00EB5DB6" w:rsidRDefault="00FA39B7" w:rsidP="00FA39B7">
      <w:pPr>
        <w:adjustRightInd w:val="0"/>
        <w:jc w:val="both"/>
        <w:rPr>
          <w:rFonts w:ascii="Times-Bold" w:hAnsi="Times-Bold" w:cs="Times-Bold"/>
          <w:b/>
          <w:bCs/>
          <w:sz w:val="19"/>
          <w:szCs w:val="19"/>
        </w:rPr>
      </w:pPr>
      <w:r w:rsidRPr="00EB5DB6">
        <w:rPr>
          <w:b/>
          <w:bCs/>
          <w:sz w:val="20"/>
          <w:szCs w:val="20"/>
        </w:rPr>
        <w:t>Abstrak:</w:t>
      </w:r>
      <w:r>
        <w:rPr>
          <w:rFonts w:ascii="Times-Bold" w:hAnsi="Times-Bold" w:cs="Times-Bold"/>
          <w:b/>
          <w:bCs/>
          <w:sz w:val="19"/>
          <w:szCs w:val="19"/>
        </w:rPr>
        <w:t xml:space="preserve"> </w:t>
      </w:r>
      <w:r w:rsidRPr="00894D46">
        <w:rPr>
          <w:sz w:val="20"/>
          <w:szCs w:val="20"/>
        </w:rPr>
        <w:t xml:space="preserve">Berdasarkan hasil wawancara dengan beberapa mahasiswa </w:t>
      </w:r>
      <w:r>
        <w:rPr>
          <w:sz w:val="20"/>
          <w:szCs w:val="20"/>
        </w:rPr>
        <w:t xml:space="preserve">angkatan 2015 </w:t>
      </w:r>
      <w:r w:rsidRPr="00894D46">
        <w:rPr>
          <w:sz w:val="20"/>
          <w:szCs w:val="20"/>
        </w:rPr>
        <w:t>Prodi Pendidikan Kimia FITK UIN Rad</w:t>
      </w:r>
      <w:r>
        <w:rPr>
          <w:sz w:val="20"/>
          <w:szCs w:val="20"/>
        </w:rPr>
        <w:t>en Fatah Palembang</w:t>
      </w:r>
      <w:r w:rsidRPr="00894D46">
        <w:rPr>
          <w:sz w:val="20"/>
          <w:szCs w:val="20"/>
        </w:rPr>
        <w:t xml:space="preserve">, banyak </w:t>
      </w:r>
      <w:r>
        <w:rPr>
          <w:sz w:val="20"/>
          <w:szCs w:val="20"/>
        </w:rPr>
        <w:t>dari mahasiswa</w:t>
      </w:r>
      <w:r w:rsidRPr="00894D46">
        <w:rPr>
          <w:sz w:val="20"/>
          <w:szCs w:val="20"/>
        </w:rPr>
        <w:t xml:space="preserve"> yang diminta oleh guru pamong untuk langsung mengajar d</w:t>
      </w:r>
      <w:r>
        <w:rPr>
          <w:sz w:val="20"/>
          <w:szCs w:val="20"/>
        </w:rPr>
        <w:t>i kelas di sekolah tempat pelaksanaan</w:t>
      </w:r>
      <w:r w:rsidRPr="00894D46">
        <w:rPr>
          <w:sz w:val="20"/>
          <w:szCs w:val="20"/>
        </w:rPr>
        <w:t xml:space="preserve"> magang</w:t>
      </w:r>
      <w:r>
        <w:rPr>
          <w:sz w:val="20"/>
          <w:szCs w:val="20"/>
        </w:rPr>
        <w:t xml:space="preserve"> II</w:t>
      </w:r>
      <w:r w:rsidRPr="00894D46">
        <w:rPr>
          <w:sz w:val="20"/>
          <w:szCs w:val="20"/>
        </w:rPr>
        <w:t xml:space="preserve">. Beberapa dari mereka ada yang gugup dan tidak siap untuk langsung praktek mengajar di kelas. Hal ini dikarenakan belum adanya </w:t>
      </w:r>
      <w:r w:rsidRPr="00894D46">
        <w:rPr>
          <w:i/>
          <w:sz w:val="20"/>
          <w:szCs w:val="20"/>
        </w:rPr>
        <w:t>micro-teaching</w:t>
      </w:r>
      <w:r>
        <w:rPr>
          <w:sz w:val="20"/>
          <w:szCs w:val="20"/>
        </w:rPr>
        <w:t>. Tanpa adanya</w:t>
      </w:r>
      <w:r w:rsidRPr="00894D46">
        <w:rPr>
          <w:sz w:val="20"/>
          <w:szCs w:val="20"/>
        </w:rPr>
        <w:t xml:space="preserve"> </w:t>
      </w:r>
      <w:r w:rsidRPr="00894D46">
        <w:rPr>
          <w:i/>
          <w:sz w:val="20"/>
          <w:szCs w:val="20"/>
        </w:rPr>
        <w:t xml:space="preserve">micro teaching </w:t>
      </w:r>
      <w:r w:rsidRPr="00894D46">
        <w:rPr>
          <w:sz w:val="20"/>
          <w:szCs w:val="20"/>
        </w:rPr>
        <w:t>sebelum praktek langsung di kelas dikhawatirkan mahasiswa akan mengalami kendala baik dalam penyusunan bahan ajar ataupun kurang mengua</w:t>
      </w:r>
      <w:r>
        <w:rPr>
          <w:sz w:val="20"/>
          <w:szCs w:val="20"/>
        </w:rPr>
        <w:t>sai keterampilan dasar mengajar</w:t>
      </w:r>
      <w:r w:rsidRPr="00894D46">
        <w:rPr>
          <w:sz w:val="20"/>
          <w:szCs w:val="20"/>
        </w:rPr>
        <w:t xml:space="preserve">. </w:t>
      </w:r>
      <w:r w:rsidRPr="00894D46">
        <w:rPr>
          <w:i/>
          <w:sz w:val="20"/>
          <w:szCs w:val="20"/>
        </w:rPr>
        <w:t>Micro teaching</w:t>
      </w:r>
      <w:r w:rsidRPr="00894D46">
        <w:rPr>
          <w:sz w:val="20"/>
          <w:szCs w:val="20"/>
        </w:rPr>
        <w:t xml:space="preserve"> adalah salah satu cara latihan praktek mengajar di depan kelas bagi calon guru dalam skala mikro sebelum mereka melakukan prakt</w:t>
      </w:r>
      <w:r>
        <w:rPr>
          <w:sz w:val="20"/>
          <w:szCs w:val="20"/>
        </w:rPr>
        <w:t xml:space="preserve">ek mengajar di kelas sebenarnya </w:t>
      </w:r>
      <w:r w:rsidRPr="00894D46">
        <w:rPr>
          <w:sz w:val="20"/>
          <w:szCs w:val="20"/>
        </w:rPr>
        <w:t xml:space="preserve">sebagai upaya untuk pengembangan dan peningkatan profesi guru. </w:t>
      </w:r>
      <w:r w:rsidRPr="00894D46">
        <w:rPr>
          <w:sz w:val="20"/>
          <w:szCs w:val="20"/>
          <w:lang w:val="id-ID"/>
        </w:rPr>
        <w:t xml:space="preserve">Metode penelitian yang digunakan dalam penelitian ini adalah metode penelitian kualitatif. </w:t>
      </w:r>
      <w:r w:rsidRPr="00894D46">
        <w:rPr>
          <w:sz w:val="20"/>
          <w:szCs w:val="20"/>
          <w:lang w:val="en-ID"/>
        </w:rPr>
        <w:t xml:space="preserve">Penelitian ini menganalisis </w:t>
      </w:r>
      <w:r w:rsidRPr="00894D46">
        <w:rPr>
          <w:sz w:val="20"/>
          <w:szCs w:val="20"/>
        </w:rPr>
        <w:t xml:space="preserve">pelaksanaan </w:t>
      </w:r>
      <w:r w:rsidRPr="00894D46">
        <w:rPr>
          <w:bCs/>
          <w:i/>
          <w:sz w:val="20"/>
          <w:szCs w:val="20"/>
        </w:rPr>
        <w:t xml:space="preserve">micro teaching </w:t>
      </w:r>
      <w:r w:rsidRPr="00894D46">
        <w:rPr>
          <w:bCs/>
          <w:sz w:val="20"/>
          <w:szCs w:val="20"/>
        </w:rPr>
        <w:t>calon guru kimia di FITK UIN Raden Fatah Palembang</w:t>
      </w:r>
      <w:r w:rsidRPr="00894D46">
        <w:rPr>
          <w:i/>
          <w:sz w:val="20"/>
          <w:szCs w:val="20"/>
        </w:rPr>
        <w:t xml:space="preserve">. </w:t>
      </w:r>
      <w:r w:rsidRPr="00894D46">
        <w:rPr>
          <w:sz w:val="20"/>
          <w:szCs w:val="20"/>
        </w:rPr>
        <w:t xml:space="preserve">Prosedur </w:t>
      </w:r>
      <w:r w:rsidRPr="00894D46">
        <w:rPr>
          <w:i/>
          <w:sz w:val="20"/>
          <w:szCs w:val="20"/>
        </w:rPr>
        <w:t xml:space="preserve">micro teaching </w:t>
      </w:r>
      <w:r w:rsidRPr="00894D46">
        <w:rPr>
          <w:sz w:val="20"/>
          <w:szCs w:val="20"/>
        </w:rPr>
        <w:t xml:space="preserve">dalam penelitian ini memodifikasi prosedur tipe kedua yakni prosedur </w:t>
      </w:r>
      <w:r w:rsidRPr="00894D46">
        <w:rPr>
          <w:i/>
          <w:sz w:val="20"/>
          <w:szCs w:val="20"/>
        </w:rPr>
        <w:t xml:space="preserve">micro teaching </w:t>
      </w:r>
      <w:r w:rsidRPr="00894D46">
        <w:rPr>
          <w:sz w:val="20"/>
          <w:szCs w:val="20"/>
        </w:rPr>
        <w:t>di New University of Ulster</w:t>
      </w:r>
      <w:r>
        <w:rPr>
          <w:sz w:val="20"/>
          <w:szCs w:val="20"/>
        </w:rPr>
        <w:t xml:space="preserve">. </w:t>
      </w:r>
      <w:r w:rsidRPr="00894D46">
        <w:rPr>
          <w:sz w:val="20"/>
          <w:szCs w:val="20"/>
        </w:rPr>
        <w:t xml:space="preserve">Penelitian ini melibatkan 26 orang calon guru kimia Program Studi Pendidikan Kimia FITK UIN Raden Fatah Palembang. Berdasarkan hasil analisis praktik </w:t>
      </w:r>
      <w:r w:rsidRPr="00894D46">
        <w:rPr>
          <w:i/>
          <w:sz w:val="20"/>
          <w:szCs w:val="20"/>
        </w:rPr>
        <w:t>micro-teaching</w:t>
      </w:r>
      <w:r w:rsidRPr="00894D46">
        <w:rPr>
          <w:sz w:val="20"/>
          <w:szCs w:val="20"/>
        </w:rPr>
        <w:t xml:space="preserve">, observasi dan refleksi pertama sampai ke-enam, menunjukkan bahwa praktik </w:t>
      </w:r>
      <w:r w:rsidRPr="00894D46">
        <w:rPr>
          <w:i/>
          <w:sz w:val="20"/>
          <w:szCs w:val="20"/>
          <w:shd w:val="clear" w:color="auto" w:fill="FFFFFF"/>
        </w:rPr>
        <w:t xml:space="preserve">micro teaching </w:t>
      </w:r>
      <w:r w:rsidRPr="00894D46">
        <w:rPr>
          <w:bCs/>
          <w:sz w:val="20"/>
          <w:szCs w:val="20"/>
        </w:rPr>
        <w:t xml:space="preserve">calon guru kimia di FITK UIN Raden Fatah Palembang memiliki efek yang signifikan untuk meningkatan keterampilan mengajar dan menyusun perangkat pembelajaran calon guru. </w:t>
      </w:r>
      <w:r>
        <w:rPr>
          <w:bCs/>
          <w:sz w:val="20"/>
          <w:szCs w:val="20"/>
        </w:rPr>
        <w:t>P</w:t>
      </w:r>
      <w:r w:rsidRPr="00894D46">
        <w:rPr>
          <w:bCs/>
          <w:sz w:val="20"/>
          <w:szCs w:val="20"/>
        </w:rPr>
        <w:t xml:space="preserve">raktik </w:t>
      </w:r>
      <w:r w:rsidRPr="002A2567">
        <w:rPr>
          <w:bCs/>
          <w:i/>
          <w:sz w:val="20"/>
          <w:szCs w:val="20"/>
        </w:rPr>
        <w:t>micro teaching</w:t>
      </w:r>
      <w:r w:rsidRPr="00894D46">
        <w:rPr>
          <w:bCs/>
          <w:sz w:val="20"/>
          <w:szCs w:val="20"/>
        </w:rPr>
        <w:t xml:space="preserve"> akan berjalan lancar apabila dilaksanakan dalam kelomok kecil</w:t>
      </w:r>
      <w:r w:rsidRPr="00894D46">
        <w:rPr>
          <w:sz w:val="20"/>
          <w:szCs w:val="20"/>
        </w:rPr>
        <w:t xml:space="preserve"> dan ada pembagian tugas secara rinci baik sebagai </w:t>
      </w:r>
      <w:r w:rsidRPr="00894D46">
        <w:rPr>
          <w:i/>
          <w:sz w:val="20"/>
          <w:szCs w:val="20"/>
        </w:rPr>
        <w:t>supervisor</w:t>
      </w:r>
      <w:r w:rsidRPr="00894D46">
        <w:rPr>
          <w:sz w:val="20"/>
          <w:szCs w:val="20"/>
        </w:rPr>
        <w:t xml:space="preserve">, </w:t>
      </w:r>
      <w:r w:rsidRPr="00894D46">
        <w:rPr>
          <w:i/>
          <w:sz w:val="20"/>
          <w:szCs w:val="20"/>
        </w:rPr>
        <w:t>observer</w:t>
      </w:r>
      <w:r w:rsidRPr="00894D46">
        <w:rPr>
          <w:sz w:val="20"/>
          <w:szCs w:val="20"/>
        </w:rPr>
        <w:t xml:space="preserve"> tertulis, </w:t>
      </w:r>
      <w:r w:rsidRPr="00894D46">
        <w:rPr>
          <w:i/>
          <w:sz w:val="20"/>
          <w:szCs w:val="20"/>
        </w:rPr>
        <w:t>observer</w:t>
      </w:r>
      <w:r w:rsidRPr="00894D46">
        <w:rPr>
          <w:sz w:val="20"/>
          <w:szCs w:val="20"/>
        </w:rPr>
        <w:t xml:space="preserve"> lisan, dan siswa. </w:t>
      </w:r>
    </w:p>
    <w:p w:rsidR="00FA39B7" w:rsidRPr="002A2567" w:rsidRDefault="00FA39B7" w:rsidP="00FA39B7">
      <w:pPr>
        <w:adjustRightInd w:val="0"/>
        <w:jc w:val="both"/>
        <w:rPr>
          <w:bCs/>
          <w:sz w:val="20"/>
          <w:szCs w:val="20"/>
        </w:rPr>
      </w:pPr>
      <w:r w:rsidRPr="00EB5DB6">
        <w:rPr>
          <w:sz w:val="20"/>
          <w:szCs w:val="20"/>
          <w:shd w:val="clear" w:color="auto" w:fill="FFFFFF"/>
        </w:rPr>
        <w:t>Kata Kunci:</w:t>
      </w:r>
      <w:r w:rsidRPr="002A2567">
        <w:rPr>
          <w:sz w:val="20"/>
          <w:szCs w:val="20"/>
          <w:shd w:val="clear" w:color="auto" w:fill="FFFFFF"/>
        </w:rPr>
        <w:t xml:space="preserve"> </w:t>
      </w:r>
      <w:r w:rsidRPr="002A2567">
        <w:rPr>
          <w:bCs/>
          <w:i/>
          <w:sz w:val="20"/>
          <w:szCs w:val="20"/>
        </w:rPr>
        <w:t xml:space="preserve">Micro-Teaching, </w:t>
      </w:r>
      <w:r w:rsidRPr="002A2567">
        <w:rPr>
          <w:bCs/>
          <w:sz w:val="20"/>
          <w:szCs w:val="20"/>
        </w:rPr>
        <w:t xml:space="preserve">keterampilan dasar mengajar, perangkat pembelajaran, Rencana Pelaksanaan Pembelajaran (RPP), </w:t>
      </w:r>
      <w:r>
        <w:rPr>
          <w:bCs/>
          <w:sz w:val="20"/>
          <w:szCs w:val="20"/>
        </w:rPr>
        <w:t xml:space="preserve">refleksi, </w:t>
      </w:r>
      <w:r w:rsidRPr="002A2567">
        <w:rPr>
          <w:bCs/>
          <w:sz w:val="20"/>
          <w:szCs w:val="20"/>
        </w:rPr>
        <w:t>calon guru</w:t>
      </w:r>
    </w:p>
    <w:p w:rsidR="00FA39B7" w:rsidRPr="00484F37" w:rsidRDefault="00FA39B7" w:rsidP="00FA39B7">
      <w:pPr>
        <w:adjustRightInd w:val="0"/>
        <w:spacing w:line="360" w:lineRule="auto"/>
        <w:jc w:val="both"/>
        <w:rPr>
          <w:rFonts w:ascii="Times-Bold" w:hAnsi="Times-Bold" w:cs="Times-Bold"/>
          <w:b/>
          <w:bCs/>
          <w:color w:val="7030A0"/>
          <w:sz w:val="23"/>
          <w:szCs w:val="23"/>
        </w:rPr>
      </w:pPr>
    </w:p>
    <w:p w:rsidR="00FA39B7" w:rsidRDefault="00FA39B7" w:rsidP="00FA39B7">
      <w:pPr>
        <w:adjustRightInd w:val="0"/>
        <w:jc w:val="both"/>
        <w:rPr>
          <w:rFonts w:ascii="Times-Bold" w:hAnsi="Times-Bold" w:cs="Times-Bold"/>
          <w:b/>
          <w:bCs/>
          <w:sz w:val="23"/>
          <w:szCs w:val="23"/>
        </w:rPr>
      </w:pPr>
      <w:r w:rsidRPr="00AC77F7">
        <w:rPr>
          <w:rFonts w:ascii="Times-Bold" w:hAnsi="Times-Bold" w:cs="Times-Bold"/>
          <w:b/>
          <w:bCs/>
          <w:sz w:val="23"/>
          <w:szCs w:val="23"/>
        </w:rPr>
        <w:t>PENDAHULUAN</w:t>
      </w:r>
    </w:p>
    <w:p w:rsidR="00FA39B7" w:rsidRPr="006C53DB" w:rsidRDefault="00FA39B7" w:rsidP="00FA39B7">
      <w:pPr>
        <w:adjustRightInd w:val="0"/>
        <w:ind w:firstLine="720"/>
        <w:jc w:val="both"/>
        <w:rPr>
          <w:sz w:val="24"/>
          <w:szCs w:val="24"/>
        </w:rPr>
      </w:pPr>
      <w:r w:rsidRPr="006C53DB">
        <w:rPr>
          <w:sz w:val="24"/>
          <w:szCs w:val="24"/>
        </w:rPr>
        <w:t>Pada kurikulum Kerangka Kualifikasi Nasional Indonesia (KKNI) Program Studi Pendidikan Kimia UIN Raden Fatah terdapat tiga program praktik lapangan bagi mahasiswa yakni magang I (praktek observasi), magang II (praktek pengalaman lapangan dasar), dan magang III (praktek pengalaman lapangan lanjut). Magang I adalah mata kuliah yang mengembangkan keterampilan mahasiswa dalam mengobservasi dan merefleksikan hasil observasi terhadap kultur lembaga, pemanfaatan sarana prasarana penunjang proses pembelajaran, serta memperkuat wawasan tentang manajemen lembaga dan praktik kepemimpinan pendidikan yang efektif.</w:t>
      </w:r>
      <w:r>
        <w:rPr>
          <w:sz w:val="24"/>
          <w:szCs w:val="24"/>
        </w:rPr>
        <w:t xml:space="preserve"> Pada </w:t>
      </w:r>
      <w:r w:rsidRPr="006C53DB">
        <w:rPr>
          <w:sz w:val="24"/>
          <w:szCs w:val="24"/>
        </w:rPr>
        <w:t>magang II</w:t>
      </w:r>
      <w:r>
        <w:rPr>
          <w:sz w:val="24"/>
          <w:szCs w:val="24"/>
        </w:rPr>
        <w:t>,</w:t>
      </w:r>
      <w:r w:rsidRPr="006C53DB">
        <w:rPr>
          <w:sz w:val="24"/>
          <w:szCs w:val="24"/>
        </w:rPr>
        <w:t xml:space="preserve"> mahasiswa melakukan observasi tentang pemahaman peserta didik, menelaah Rencana Pelaksanaan Pembelajaran (RPP) pada mata pelajaran kimia, dan merancang RPP dalam materi kimia. Sedangkan magang III, mahasiswa mengembangkan kompetensi kepribadian, sosial, pedagogik dan professional dalam praktek mengajar yang dibimbing oleh guru pembimbing magang mata pelajaran kimia dan dosen pembimbing magang, serta melaksanakan tugas-tugas pendampingan peserta didik dan kegiatan ekstrakulikuler (Tim Penyusun dan Pengembangan Silabus Program Studi Pendidikan Kimia FITK UIN Raden Fatah Palembang, 2017: hal 46-92).</w:t>
      </w:r>
    </w:p>
    <w:p w:rsidR="00FA39B7" w:rsidRPr="006C53DB" w:rsidRDefault="00FA39B7" w:rsidP="00FA39B7">
      <w:pPr>
        <w:adjustRightInd w:val="0"/>
        <w:ind w:firstLine="720"/>
        <w:jc w:val="both"/>
        <w:rPr>
          <w:sz w:val="24"/>
          <w:szCs w:val="24"/>
        </w:rPr>
      </w:pPr>
      <w:r w:rsidRPr="006C53DB">
        <w:rPr>
          <w:sz w:val="24"/>
          <w:szCs w:val="24"/>
        </w:rPr>
        <w:t xml:space="preserve"> Prodi pendidikan kimia UIN Raden Fatah Palembang adalah prodi baru </w:t>
      </w:r>
      <w:r w:rsidRPr="006C53DB">
        <w:rPr>
          <w:sz w:val="24"/>
          <w:szCs w:val="24"/>
        </w:rPr>
        <w:lastRenderedPageBreak/>
        <w:t xml:space="preserve">yang didirikan pada tahun 2014, saat ini mahasiswa program studi pendidikan kimia baru 3 angkatan, yakni: angkatan 2015, 2016, dan 2017. Mahasiswa prodi pendidikan kimia angkatan pertama (angkatan 2015) sudah melaksanakan magang </w:t>
      </w:r>
      <w:r>
        <w:rPr>
          <w:sz w:val="24"/>
          <w:szCs w:val="24"/>
        </w:rPr>
        <w:t>I dan</w:t>
      </w:r>
      <w:r w:rsidRPr="006C53DB">
        <w:rPr>
          <w:sz w:val="24"/>
          <w:szCs w:val="24"/>
        </w:rPr>
        <w:t xml:space="preserve"> </w:t>
      </w:r>
      <w:r>
        <w:rPr>
          <w:sz w:val="24"/>
          <w:szCs w:val="24"/>
        </w:rPr>
        <w:t>II</w:t>
      </w:r>
      <w:r w:rsidRPr="006C53DB">
        <w:rPr>
          <w:sz w:val="24"/>
          <w:szCs w:val="24"/>
        </w:rPr>
        <w:t xml:space="preserve">. </w:t>
      </w:r>
      <w:r>
        <w:rPr>
          <w:sz w:val="24"/>
          <w:szCs w:val="24"/>
        </w:rPr>
        <w:t>Pada m</w:t>
      </w:r>
      <w:r w:rsidRPr="006C53DB">
        <w:rPr>
          <w:sz w:val="24"/>
          <w:szCs w:val="24"/>
        </w:rPr>
        <w:t xml:space="preserve">agang </w:t>
      </w:r>
      <w:r>
        <w:rPr>
          <w:sz w:val="24"/>
          <w:szCs w:val="24"/>
        </w:rPr>
        <w:t>II,</w:t>
      </w:r>
      <w:r w:rsidRPr="006C53DB">
        <w:rPr>
          <w:sz w:val="24"/>
          <w:szCs w:val="24"/>
        </w:rPr>
        <w:t xml:space="preserve"> mahasiswa </w:t>
      </w:r>
      <w:r>
        <w:rPr>
          <w:sz w:val="24"/>
          <w:szCs w:val="24"/>
        </w:rPr>
        <w:t xml:space="preserve">angkatan pertama ini </w:t>
      </w:r>
      <w:r w:rsidRPr="006C53DB">
        <w:rPr>
          <w:sz w:val="24"/>
          <w:szCs w:val="24"/>
        </w:rPr>
        <w:t>langsung melakukan observasi dan merefleksikan hasil observasi tentang pemahaman terhadap peserta didik, menelaah RPP pada mata pelajaran kimia, dan merancang RPP dalam materi kimia di</w:t>
      </w:r>
      <w:r>
        <w:rPr>
          <w:sz w:val="24"/>
          <w:szCs w:val="24"/>
        </w:rPr>
        <w:t xml:space="preserve"> sekolah</w:t>
      </w:r>
      <w:r w:rsidRPr="006C53DB">
        <w:rPr>
          <w:sz w:val="24"/>
          <w:szCs w:val="24"/>
        </w:rPr>
        <w:t xml:space="preserve"> tanpa adanya serangkaian kegiatan latihan-latihan terlebih dahulu (</w:t>
      </w:r>
      <w:r w:rsidRPr="006C53DB">
        <w:rPr>
          <w:i/>
          <w:sz w:val="24"/>
          <w:szCs w:val="24"/>
        </w:rPr>
        <w:t>micro-teaching</w:t>
      </w:r>
      <w:r w:rsidRPr="006C53DB">
        <w:rPr>
          <w:sz w:val="24"/>
          <w:szCs w:val="24"/>
        </w:rPr>
        <w:t xml:space="preserve">) di perkuliahan. Mereka hanya menerima pengetahuan-pengetahuan teoritis dan langsung mengimplementasikannya dalam kegiatan magang </w:t>
      </w:r>
      <w:r>
        <w:rPr>
          <w:sz w:val="24"/>
          <w:szCs w:val="24"/>
        </w:rPr>
        <w:t>I</w:t>
      </w:r>
      <w:r w:rsidRPr="006C53DB">
        <w:rPr>
          <w:sz w:val="24"/>
          <w:szCs w:val="24"/>
        </w:rPr>
        <w:t xml:space="preserve">, </w:t>
      </w:r>
      <w:r>
        <w:rPr>
          <w:sz w:val="24"/>
          <w:szCs w:val="24"/>
        </w:rPr>
        <w:t>II</w:t>
      </w:r>
      <w:r w:rsidRPr="006C53DB">
        <w:rPr>
          <w:sz w:val="24"/>
          <w:szCs w:val="24"/>
        </w:rPr>
        <w:t xml:space="preserve">, dan </w:t>
      </w:r>
      <w:r>
        <w:rPr>
          <w:sz w:val="24"/>
          <w:szCs w:val="24"/>
        </w:rPr>
        <w:t>III</w:t>
      </w:r>
      <w:r w:rsidRPr="006C53DB">
        <w:rPr>
          <w:sz w:val="24"/>
          <w:szCs w:val="24"/>
        </w:rPr>
        <w:t xml:space="preserve"> di</w:t>
      </w:r>
      <w:r>
        <w:rPr>
          <w:sz w:val="24"/>
          <w:szCs w:val="24"/>
        </w:rPr>
        <w:t xml:space="preserve"> </w:t>
      </w:r>
      <w:r w:rsidRPr="006C53DB">
        <w:rPr>
          <w:sz w:val="24"/>
          <w:szCs w:val="24"/>
        </w:rPr>
        <w:t xml:space="preserve">sekolah. Tidak adanya </w:t>
      </w:r>
      <w:r>
        <w:rPr>
          <w:i/>
          <w:sz w:val="24"/>
          <w:szCs w:val="24"/>
        </w:rPr>
        <w:t xml:space="preserve">micro teaching </w:t>
      </w:r>
      <w:r w:rsidRPr="006C53DB">
        <w:rPr>
          <w:sz w:val="24"/>
          <w:szCs w:val="24"/>
        </w:rPr>
        <w:t>dikhawatirkan mahasiswa akan mengalami kendala baik dalam penyusunan bahan ajar ataupun kurang menguasai keterampilan dasar mengaj</w:t>
      </w:r>
      <w:r w:rsidRPr="00FA688F">
        <w:rPr>
          <w:sz w:val="24"/>
          <w:szCs w:val="24"/>
        </w:rPr>
        <w:t xml:space="preserve">ar. </w:t>
      </w:r>
      <w:r w:rsidRPr="006C53DB">
        <w:rPr>
          <w:sz w:val="24"/>
          <w:szCs w:val="24"/>
        </w:rPr>
        <w:t xml:space="preserve">Dari hasil wawancara dengan </w:t>
      </w:r>
      <w:r>
        <w:rPr>
          <w:sz w:val="24"/>
          <w:szCs w:val="24"/>
        </w:rPr>
        <w:t xml:space="preserve">beberapa </w:t>
      </w:r>
      <w:r w:rsidRPr="006C53DB">
        <w:rPr>
          <w:sz w:val="24"/>
          <w:szCs w:val="24"/>
        </w:rPr>
        <w:t xml:space="preserve">mahasiswa angkatan 2015, pada saat pelaksanaan magang II di sekolah banyak mahasiswa/calon guru yang diminta oleh guru pamong untuk langsung mengajar di kelas di sekolah tempat mereka magang. Beberapa dari mereka ada yang gugup dan tidak siap untuk langsung praktek mengajar di kelas. Hal ini dikarenakan belum adanya </w:t>
      </w:r>
      <w:r>
        <w:rPr>
          <w:i/>
          <w:sz w:val="24"/>
          <w:szCs w:val="24"/>
        </w:rPr>
        <w:t>micro-</w:t>
      </w:r>
      <w:r w:rsidRPr="006C53DB">
        <w:rPr>
          <w:i/>
          <w:sz w:val="24"/>
          <w:szCs w:val="24"/>
        </w:rPr>
        <w:t>teaching</w:t>
      </w:r>
      <w:r w:rsidRPr="006C53DB">
        <w:rPr>
          <w:sz w:val="24"/>
          <w:szCs w:val="24"/>
        </w:rPr>
        <w:t xml:space="preserve">. Meskipun calon guru sudah mendapatkan teori dari bangku perkuliahan namun dikhawatirkan calon guru tidak siap untuk praktek mengajar langsung di sekolah. </w:t>
      </w:r>
      <w:r w:rsidRPr="00FA688F">
        <w:rPr>
          <w:sz w:val="24"/>
          <w:szCs w:val="24"/>
        </w:rPr>
        <w:t>Hal ini s</w:t>
      </w:r>
      <w:r>
        <w:rPr>
          <w:sz w:val="24"/>
          <w:szCs w:val="24"/>
        </w:rPr>
        <w:t xml:space="preserve">esuai pernyataan Sardiman (2007: </w:t>
      </w:r>
      <w:r w:rsidRPr="00FA688F">
        <w:rPr>
          <w:sz w:val="24"/>
          <w:szCs w:val="24"/>
        </w:rPr>
        <w:t xml:space="preserve">182) “Menurut para guru pamong, mahasiswa/siswa biasanya kurang memiliki kesiapan terutama dalam segi keterampilan dan sikap mental, sehingga tidak berhasil menampakkan </w:t>
      </w:r>
      <w:r w:rsidRPr="00FA688F">
        <w:rPr>
          <w:i/>
          <w:sz w:val="24"/>
          <w:szCs w:val="24"/>
        </w:rPr>
        <w:t>performance</w:t>
      </w:r>
      <w:r w:rsidRPr="00FA688F">
        <w:rPr>
          <w:sz w:val="24"/>
          <w:szCs w:val="24"/>
        </w:rPr>
        <w:t>-nya secara mantap dan meyakinkan”.</w:t>
      </w:r>
    </w:p>
    <w:p w:rsidR="00FA39B7" w:rsidRPr="006C53DB" w:rsidRDefault="00FA39B7" w:rsidP="00FA39B7">
      <w:pPr>
        <w:adjustRightInd w:val="0"/>
        <w:ind w:firstLine="720"/>
        <w:jc w:val="both"/>
        <w:rPr>
          <w:sz w:val="24"/>
          <w:szCs w:val="24"/>
        </w:rPr>
      </w:pPr>
      <w:r w:rsidRPr="006C53DB">
        <w:rPr>
          <w:sz w:val="24"/>
          <w:szCs w:val="24"/>
        </w:rPr>
        <w:t xml:space="preserve">Calon guru yang kurang mendapatkan bimbingan belajar menjadi guru yang baik dan sistematis akan menjadi bingung saaat praktek mengajar langsung di kelas. Banyak dari mahasiswa praktik/ magang yang mengalami kendala di kelas, seperti grogi, diolok-olok, tidak diperhatikan, dan sulit dalam mengatur siswa. Banyak juga mahasiswa magang yang diberondong dengan pertanyaan yang bersifat menguji dari siswa tempat dia praktek mengajar. Hal ini sesuai dengan pendapat Sardiman (2007: 185) yang menyatakan bahwa “Mahasiswa </w:t>
      </w:r>
      <w:r>
        <w:rPr>
          <w:sz w:val="24"/>
          <w:szCs w:val="24"/>
        </w:rPr>
        <w:t>praktik bisa menjadi bulan-b</w:t>
      </w:r>
      <w:r w:rsidRPr="006C53DB">
        <w:rPr>
          <w:sz w:val="24"/>
          <w:szCs w:val="24"/>
        </w:rPr>
        <w:t>ulanan para siswa dan mendapat ejekan serta diberondong pertanyaan yang beraneka macam yang sebetulnya dicari-cari. Menghadapi hal semacam ini bagi mahasiswa atau siswa yang belum biasa, akan menjadi</w:t>
      </w:r>
      <w:r>
        <w:rPr>
          <w:sz w:val="24"/>
          <w:szCs w:val="24"/>
        </w:rPr>
        <w:t xml:space="preserve"> </w:t>
      </w:r>
      <w:r w:rsidRPr="006C53DB">
        <w:rPr>
          <w:sz w:val="24"/>
          <w:szCs w:val="24"/>
        </w:rPr>
        <w:t>grogi sehingga mempengaruhi prakeknya di dalam kelas”</w:t>
      </w:r>
    </w:p>
    <w:p w:rsidR="00FA39B7" w:rsidRDefault="00FA39B7" w:rsidP="00FA39B7">
      <w:pPr>
        <w:adjustRightInd w:val="0"/>
        <w:ind w:firstLine="720"/>
        <w:jc w:val="both"/>
        <w:rPr>
          <w:sz w:val="24"/>
          <w:szCs w:val="24"/>
        </w:rPr>
      </w:pPr>
      <w:r w:rsidRPr="006C53DB">
        <w:rPr>
          <w:sz w:val="24"/>
          <w:szCs w:val="24"/>
        </w:rPr>
        <w:t>Asril</w:t>
      </w:r>
      <w:r>
        <w:rPr>
          <w:sz w:val="24"/>
          <w:szCs w:val="24"/>
        </w:rPr>
        <w:t xml:space="preserve"> (2013:</w:t>
      </w:r>
      <w:r w:rsidRPr="006C53DB">
        <w:rPr>
          <w:sz w:val="24"/>
          <w:szCs w:val="24"/>
        </w:rPr>
        <w:t>45</w:t>
      </w:r>
      <w:r>
        <w:rPr>
          <w:sz w:val="24"/>
          <w:szCs w:val="24"/>
        </w:rPr>
        <w:t>)</w:t>
      </w:r>
      <w:r w:rsidRPr="006C53DB">
        <w:rPr>
          <w:sz w:val="24"/>
          <w:szCs w:val="24"/>
        </w:rPr>
        <w:t xml:space="preserve"> juga menyatakan bahwa “Menurut pengamatan dan informasi sementara kemampuan dan keterampilan mahasiswa sebagai calon guru dalam praktik mengajar dilaporkan masih lemah”. Tanpa adanya parktik </w:t>
      </w:r>
      <w:r>
        <w:rPr>
          <w:i/>
          <w:sz w:val="24"/>
          <w:szCs w:val="24"/>
        </w:rPr>
        <w:t xml:space="preserve">micro teaching </w:t>
      </w:r>
      <w:r w:rsidRPr="006C53DB">
        <w:rPr>
          <w:sz w:val="24"/>
          <w:szCs w:val="24"/>
        </w:rPr>
        <w:t>sebelum praktek langsung di kelas (</w:t>
      </w:r>
      <w:r w:rsidRPr="006C53DB">
        <w:rPr>
          <w:i/>
          <w:sz w:val="24"/>
          <w:szCs w:val="24"/>
        </w:rPr>
        <w:t>real classroom teaching</w:t>
      </w:r>
      <w:r w:rsidRPr="006C53DB">
        <w:rPr>
          <w:sz w:val="24"/>
          <w:szCs w:val="24"/>
        </w:rPr>
        <w:t xml:space="preserve">) calon guru akan lebih cenderung untuk melaksanakan praktik mengajar dengan  mencontoh gaya mengajar kimia mereka ketika mengenyam pendidikan di bangku Sekolah Menengah Atas (SMA) dahulu dan guru pamong yang telah mereka observasi sebelumnya di Magang I. Apabila calon guru gagal dalam melaksanakan praktek mengajar, dikhawatirkan mereka akan mengalami beban mental dan hal ini juga sangat disayangkan, karena juga telah mengorbankan pembelajaran siswa tempat mereka melaksanakan praktek mengajar. </w:t>
      </w:r>
    </w:p>
    <w:p w:rsidR="00FA39B7" w:rsidRPr="00FA39B7" w:rsidRDefault="00FA39B7" w:rsidP="00FA39B7">
      <w:pPr>
        <w:pStyle w:val="Default"/>
        <w:ind w:firstLine="720"/>
        <w:jc w:val="both"/>
        <w:rPr>
          <w:rFonts w:ascii="Times New Roman" w:eastAsia="Times New Roman" w:hAnsi="Times New Roman" w:cs="Times New Roman"/>
          <w:lang w:val="en-ID"/>
        </w:rPr>
      </w:pPr>
      <w:r w:rsidRPr="00FA39B7">
        <w:rPr>
          <w:rFonts w:ascii="Times New Roman" w:eastAsia="Times New Roman" w:hAnsi="Times New Roman" w:cs="Times New Roman"/>
        </w:rPr>
        <w:lastRenderedPageBreak/>
        <w:t xml:space="preserve">Terdapat beberapa penelitian sebelumnya tentang </w:t>
      </w:r>
      <w:r w:rsidRPr="00FA39B7">
        <w:rPr>
          <w:rFonts w:ascii="Times New Roman" w:eastAsia="Times New Roman" w:hAnsi="Times New Roman" w:cs="Times New Roman"/>
          <w:i/>
          <w:lang w:val="en-ID"/>
        </w:rPr>
        <w:t>micro teaching</w:t>
      </w:r>
      <w:r w:rsidRPr="00FA39B7">
        <w:rPr>
          <w:rFonts w:ascii="Times New Roman" w:eastAsia="Times New Roman" w:hAnsi="Times New Roman" w:cs="Times New Roman"/>
        </w:rPr>
        <w:t>, seperti mengenai “</w:t>
      </w:r>
      <w:r w:rsidRPr="00FA39B7">
        <w:rPr>
          <w:rFonts w:ascii="Times New Roman" w:hAnsi="Times New Roman" w:cs="Times New Roman"/>
          <w:i/>
        </w:rPr>
        <w:t>The effect of micro teaching on the teaching skills of preservice science teachers</w:t>
      </w:r>
      <w:r w:rsidRPr="00FA39B7">
        <w:rPr>
          <w:rFonts w:ascii="Times New Roman" w:eastAsia="Times New Roman" w:hAnsi="Times New Roman" w:cs="Times New Roman"/>
        </w:rPr>
        <w:t xml:space="preserve">” yang telah dilakukan oleh </w:t>
      </w:r>
      <w:r w:rsidRPr="00FA39B7">
        <w:rPr>
          <w:rFonts w:ascii="Times New Roman" w:eastAsia="Times New Roman" w:hAnsi="Times New Roman" w:cs="Times New Roman"/>
          <w:lang w:val="en-ID"/>
        </w:rPr>
        <w:t>Bakir</w:t>
      </w:r>
      <w:r w:rsidRPr="00FA39B7">
        <w:rPr>
          <w:rFonts w:ascii="Times New Roman" w:eastAsia="Times New Roman" w:hAnsi="Times New Roman" w:cs="Times New Roman"/>
        </w:rPr>
        <w:t xml:space="preserve"> (2014), dan “</w:t>
      </w:r>
      <w:r w:rsidRPr="00FA39B7">
        <w:rPr>
          <w:rFonts w:ascii="Times New Roman" w:hAnsi="Times New Roman" w:cs="Times New Roman"/>
          <w:bCs/>
          <w:i/>
        </w:rPr>
        <w:t>Opinions of prospective primary school teachers about reflection of micro teaching method on their music teaching skills</w:t>
      </w:r>
      <w:r w:rsidRPr="00FA39B7">
        <w:rPr>
          <w:rFonts w:ascii="Times New Roman" w:hAnsi="Times New Roman" w:cs="Times New Roman"/>
          <w:b/>
          <w:bCs/>
        </w:rPr>
        <w:t xml:space="preserve"> </w:t>
      </w:r>
      <w:r w:rsidRPr="00FA39B7">
        <w:rPr>
          <w:rFonts w:ascii="Times New Roman" w:hAnsi="Times New Roman" w:cs="Times New Roman"/>
        </w:rPr>
        <w:t>“ yang telah dilakukan oleh Koca</w:t>
      </w:r>
      <w:r w:rsidRPr="00FA39B7">
        <w:rPr>
          <w:rFonts w:ascii="Times New Roman" w:eastAsia="Times New Roman" w:hAnsi="Times New Roman" w:cs="Times New Roman"/>
        </w:rPr>
        <w:t xml:space="preserve"> (2013)</w:t>
      </w:r>
      <w:r w:rsidRPr="00FA39B7">
        <w:rPr>
          <w:rFonts w:ascii="Times New Roman" w:hAnsi="Times New Roman" w:cs="Times New Roman"/>
        </w:rPr>
        <w:t xml:space="preserve">. </w:t>
      </w:r>
      <w:r w:rsidRPr="00FA39B7">
        <w:rPr>
          <w:rFonts w:ascii="Times New Roman" w:hAnsi="Times New Roman" w:cs="Times New Roman"/>
          <w:lang w:val="en-ID"/>
        </w:rPr>
        <w:t xml:space="preserve">Dari kedua penelitian tersebut didapatkan bahwa </w:t>
      </w:r>
      <w:r w:rsidRPr="00FA39B7">
        <w:rPr>
          <w:rFonts w:ascii="Times New Roman" w:hAnsi="Times New Roman" w:cs="Times New Roman"/>
          <w:i/>
          <w:lang w:val="en-ID"/>
        </w:rPr>
        <w:t>micro teaching</w:t>
      </w:r>
      <w:r w:rsidRPr="00FA39B7">
        <w:rPr>
          <w:rFonts w:ascii="Times New Roman" w:hAnsi="Times New Roman" w:cs="Times New Roman"/>
          <w:lang w:val="en-ID"/>
        </w:rPr>
        <w:t xml:space="preserve"> memiliki efek yang signifikan terhadap keterampilan mengajar. </w:t>
      </w:r>
      <w:r w:rsidRPr="00FA39B7">
        <w:rPr>
          <w:rFonts w:ascii="Times New Roman" w:hAnsi="Times New Roman" w:cs="Times New Roman"/>
        </w:rPr>
        <w:t xml:space="preserve">Namun, dalam penelitian-penelitian tersebut </w:t>
      </w:r>
      <w:r w:rsidRPr="00FA39B7">
        <w:rPr>
          <w:rFonts w:ascii="Times New Roman" w:eastAsia="Times New Roman" w:hAnsi="Times New Roman" w:cs="Times New Roman"/>
          <w:lang w:val="en-ID"/>
        </w:rPr>
        <w:t xml:space="preserve">efek </w:t>
      </w:r>
      <w:r w:rsidRPr="00FA39B7">
        <w:rPr>
          <w:rFonts w:ascii="Times New Roman" w:eastAsia="Times New Roman" w:hAnsi="Times New Roman" w:cs="Times New Roman"/>
          <w:i/>
          <w:lang w:val="en-ID"/>
        </w:rPr>
        <w:t xml:space="preserve">micro teaching </w:t>
      </w:r>
      <w:r w:rsidRPr="00FA39B7">
        <w:rPr>
          <w:rFonts w:ascii="Times New Roman" w:eastAsia="Times New Roman" w:hAnsi="Times New Roman" w:cs="Times New Roman"/>
          <w:lang w:val="en-ID"/>
        </w:rPr>
        <w:t>yang diamati hanya pada aspek keterampilan dasar mengajar.</w:t>
      </w:r>
    </w:p>
    <w:p w:rsidR="00FA39B7" w:rsidRPr="006C53DB" w:rsidRDefault="00FA39B7" w:rsidP="00FA39B7">
      <w:pPr>
        <w:adjustRightInd w:val="0"/>
        <w:ind w:firstLine="720"/>
        <w:jc w:val="both"/>
        <w:rPr>
          <w:sz w:val="24"/>
          <w:szCs w:val="24"/>
        </w:rPr>
      </w:pPr>
      <w:r w:rsidRPr="005C70F3">
        <w:rPr>
          <w:sz w:val="24"/>
          <w:szCs w:val="24"/>
        </w:rPr>
        <w:t>Berdasarkan latar belakang masalah tersebut penulis tertarik untuk melakukan penelitian yang berjudul analisis p</w:t>
      </w:r>
      <w:r w:rsidRPr="005C70F3">
        <w:rPr>
          <w:bCs/>
          <w:sz w:val="24"/>
          <w:szCs w:val="24"/>
        </w:rPr>
        <w:t>elaksanaan</w:t>
      </w:r>
      <w:r w:rsidRPr="005C70F3">
        <w:rPr>
          <w:bCs/>
          <w:i/>
          <w:sz w:val="24"/>
          <w:szCs w:val="24"/>
        </w:rPr>
        <w:t xml:space="preserve"> </w:t>
      </w:r>
      <w:r>
        <w:rPr>
          <w:bCs/>
          <w:i/>
          <w:sz w:val="24"/>
          <w:szCs w:val="24"/>
        </w:rPr>
        <w:t xml:space="preserve">micro teaching </w:t>
      </w:r>
      <w:r w:rsidRPr="005C70F3">
        <w:rPr>
          <w:bCs/>
          <w:sz w:val="24"/>
          <w:szCs w:val="24"/>
        </w:rPr>
        <w:t xml:space="preserve">calon guru kimia di FITK UIN Raden Fatah Palembang. Dalam penelitian ini tidak hanya menganalisis keterampilan dasar mengajar calon guru tapi juga </w:t>
      </w:r>
      <w:r w:rsidRPr="005C70F3">
        <w:rPr>
          <w:sz w:val="24"/>
          <w:szCs w:val="24"/>
        </w:rPr>
        <w:t xml:space="preserve">dalam penyusunan perangkat pembelajaran. </w:t>
      </w:r>
      <w:r w:rsidRPr="006C53DB">
        <w:rPr>
          <w:sz w:val="24"/>
          <w:szCs w:val="24"/>
        </w:rPr>
        <w:t xml:space="preserve">Adapun rumusan masalah dalam penelitian ini yakni bagaimana pelaksanaan </w:t>
      </w:r>
      <w:r>
        <w:rPr>
          <w:bCs/>
          <w:i/>
          <w:sz w:val="24"/>
          <w:szCs w:val="24"/>
        </w:rPr>
        <w:t xml:space="preserve">micro teaching </w:t>
      </w:r>
      <w:r w:rsidRPr="006C53DB">
        <w:rPr>
          <w:bCs/>
          <w:sz w:val="24"/>
          <w:szCs w:val="24"/>
        </w:rPr>
        <w:t>calon guru kimia di FITK UIN Raden Fatah Palembang</w:t>
      </w:r>
      <w:r w:rsidRPr="006C53DB">
        <w:rPr>
          <w:i/>
          <w:sz w:val="24"/>
          <w:szCs w:val="24"/>
        </w:rPr>
        <w:t xml:space="preserve">. </w:t>
      </w:r>
      <w:r w:rsidRPr="006C53DB">
        <w:rPr>
          <w:sz w:val="24"/>
          <w:szCs w:val="24"/>
        </w:rPr>
        <w:t xml:space="preserve">Penelitian ini melibatkan 26 orang calon guru kimia Program Studi Pendidikan Kimia FITK UIN Raden Fatah Palembang. </w:t>
      </w:r>
      <w:r w:rsidRPr="006C53DB">
        <w:rPr>
          <w:bCs/>
          <w:sz w:val="24"/>
          <w:szCs w:val="24"/>
        </w:rPr>
        <w:t>Adapun tujuan yang diharapkan dari penelitian ini diantaranya:</w:t>
      </w:r>
    </w:p>
    <w:p w:rsidR="00FA39B7" w:rsidRPr="006C53DB" w:rsidRDefault="00FA39B7" w:rsidP="00FA39B7">
      <w:pPr>
        <w:pStyle w:val="ListParagraph"/>
        <w:widowControl/>
        <w:numPr>
          <w:ilvl w:val="0"/>
          <w:numId w:val="16"/>
        </w:numPr>
        <w:adjustRightInd w:val="0"/>
        <w:contextualSpacing/>
        <w:jc w:val="both"/>
        <w:rPr>
          <w:sz w:val="24"/>
          <w:szCs w:val="24"/>
        </w:rPr>
      </w:pPr>
      <w:r w:rsidRPr="006C53DB">
        <w:rPr>
          <w:bCs/>
          <w:sz w:val="24"/>
          <w:szCs w:val="24"/>
        </w:rPr>
        <w:t xml:space="preserve">Memberikan informasi kepada pembaca tentang pelaksanaan </w:t>
      </w:r>
      <w:r>
        <w:rPr>
          <w:bCs/>
          <w:i/>
          <w:sz w:val="24"/>
          <w:szCs w:val="24"/>
        </w:rPr>
        <w:t xml:space="preserve">micro teaching </w:t>
      </w:r>
      <w:r w:rsidRPr="006C53DB">
        <w:rPr>
          <w:bCs/>
          <w:sz w:val="24"/>
          <w:szCs w:val="24"/>
        </w:rPr>
        <w:t>calon guru kimia di FITK UIN Raden Fatah Palembang.</w:t>
      </w:r>
    </w:p>
    <w:p w:rsidR="00FA39B7" w:rsidRPr="00987BF4" w:rsidRDefault="00FA39B7" w:rsidP="00FA39B7">
      <w:pPr>
        <w:pStyle w:val="ListParagraph"/>
        <w:widowControl/>
        <w:numPr>
          <w:ilvl w:val="0"/>
          <w:numId w:val="16"/>
        </w:numPr>
        <w:adjustRightInd w:val="0"/>
        <w:contextualSpacing/>
        <w:jc w:val="both"/>
        <w:rPr>
          <w:bCs/>
          <w:i/>
          <w:sz w:val="24"/>
          <w:szCs w:val="24"/>
        </w:rPr>
      </w:pPr>
      <w:r w:rsidRPr="006C53DB">
        <w:rPr>
          <w:bCs/>
          <w:sz w:val="24"/>
          <w:szCs w:val="24"/>
        </w:rPr>
        <w:t xml:space="preserve">Mengajak pembaca untuk mengamati </w:t>
      </w:r>
      <w:r>
        <w:rPr>
          <w:i/>
          <w:sz w:val="24"/>
          <w:szCs w:val="24"/>
          <w:shd w:val="clear" w:color="auto" w:fill="FFFFFF"/>
        </w:rPr>
        <w:t xml:space="preserve">micro teaching </w:t>
      </w:r>
      <w:r w:rsidRPr="006C53DB">
        <w:rPr>
          <w:bCs/>
          <w:sz w:val="24"/>
          <w:szCs w:val="24"/>
        </w:rPr>
        <w:t>sebagai usaha untuk peningkatan keterampilan mengajar calon guru.</w:t>
      </w:r>
    </w:p>
    <w:p w:rsidR="00FA39B7" w:rsidRPr="00987BF4" w:rsidRDefault="00FA39B7" w:rsidP="00FA39B7">
      <w:pPr>
        <w:pStyle w:val="ListParagraph"/>
        <w:widowControl/>
        <w:numPr>
          <w:ilvl w:val="0"/>
          <w:numId w:val="16"/>
        </w:numPr>
        <w:adjustRightInd w:val="0"/>
        <w:contextualSpacing/>
        <w:jc w:val="both"/>
        <w:rPr>
          <w:bCs/>
          <w:i/>
          <w:sz w:val="24"/>
          <w:szCs w:val="24"/>
        </w:rPr>
      </w:pPr>
      <w:r w:rsidRPr="006C53DB">
        <w:rPr>
          <w:bCs/>
          <w:sz w:val="24"/>
          <w:szCs w:val="24"/>
        </w:rPr>
        <w:t xml:space="preserve">Mengajak pembaca untuk mengamati </w:t>
      </w:r>
      <w:r>
        <w:rPr>
          <w:i/>
          <w:sz w:val="24"/>
          <w:szCs w:val="24"/>
          <w:shd w:val="clear" w:color="auto" w:fill="FFFFFF"/>
        </w:rPr>
        <w:t xml:space="preserve">micro teaching </w:t>
      </w:r>
      <w:r w:rsidRPr="006C53DB">
        <w:rPr>
          <w:bCs/>
          <w:sz w:val="24"/>
          <w:szCs w:val="24"/>
        </w:rPr>
        <w:t xml:space="preserve">sebagai usaha untuk peningkatan keterampilan </w:t>
      </w:r>
      <w:r>
        <w:rPr>
          <w:bCs/>
          <w:sz w:val="24"/>
          <w:szCs w:val="24"/>
        </w:rPr>
        <w:t>guru dalam menyusun perangkat pembelajaran</w:t>
      </w:r>
      <w:r w:rsidRPr="006C53DB">
        <w:rPr>
          <w:bCs/>
          <w:sz w:val="24"/>
          <w:szCs w:val="24"/>
        </w:rPr>
        <w:t>.</w:t>
      </w:r>
    </w:p>
    <w:p w:rsidR="00FA39B7" w:rsidRPr="006C53DB" w:rsidRDefault="00FA39B7" w:rsidP="00FA39B7">
      <w:pPr>
        <w:pStyle w:val="ListParagraph"/>
        <w:widowControl/>
        <w:numPr>
          <w:ilvl w:val="0"/>
          <w:numId w:val="16"/>
        </w:numPr>
        <w:adjustRightInd w:val="0"/>
        <w:ind w:left="714" w:hanging="357"/>
        <w:contextualSpacing/>
        <w:jc w:val="both"/>
        <w:rPr>
          <w:sz w:val="24"/>
          <w:szCs w:val="24"/>
        </w:rPr>
      </w:pPr>
      <w:r w:rsidRPr="006C53DB">
        <w:rPr>
          <w:bCs/>
          <w:sz w:val="24"/>
          <w:szCs w:val="24"/>
        </w:rPr>
        <w:t xml:space="preserve">Menjelaskan kepada pembaca tentang kelebihan dan kekurangan </w:t>
      </w:r>
      <w:r w:rsidRPr="006C53DB">
        <w:rPr>
          <w:sz w:val="24"/>
          <w:szCs w:val="24"/>
          <w:shd w:val="clear" w:color="auto" w:fill="FFFFFF"/>
        </w:rPr>
        <w:t xml:space="preserve">pelaksanaan </w:t>
      </w:r>
      <w:r w:rsidRPr="006C53DB">
        <w:rPr>
          <w:i/>
          <w:sz w:val="24"/>
          <w:szCs w:val="24"/>
          <w:shd w:val="clear" w:color="auto" w:fill="FFFFFF"/>
        </w:rPr>
        <w:t>micro teaching</w:t>
      </w:r>
      <w:r w:rsidRPr="006C53DB">
        <w:rPr>
          <w:sz w:val="24"/>
          <w:szCs w:val="24"/>
          <w:shd w:val="clear" w:color="auto" w:fill="FFFFFF"/>
        </w:rPr>
        <w:t xml:space="preserve"> </w:t>
      </w:r>
      <w:r w:rsidRPr="006C53DB">
        <w:rPr>
          <w:bCs/>
          <w:sz w:val="24"/>
          <w:szCs w:val="24"/>
        </w:rPr>
        <w:t>calon guru kimia di FITK UIN Raden Fatah Palembang.</w:t>
      </w:r>
    </w:p>
    <w:p w:rsidR="00FA39B7" w:rsidRPr="00987BF4" w:rsidRDefault="00FA39B7" w:rsidP="00FA39B7">
      <w:pPr>
        <w:pStyle w:val="Default"/>
        <w:ind w:firstLine="720"/>
        <w:jc w:val="both"/>
        <w:rPr>
          <w:color w:val="FF0000"/>
          <w:lang w:val="en-ID"/>
        </w:rPr>
      </w:pPr>
    </w:p>
    <w:p w:rsidR="00FA39B7" w:rsidRPr="006C53DB" w:rsidRDefault="00FA39B7" w:rsidP="00FA39B7">
      <w:pPr>
        <w:adjustRightInd w:val="0"/>
        <w:rPr>
          <w:b/>
          <w:sz w:val="24"/>
          <w:szCs w:val="24"/>
        </w:rPr>
      </w:pPr>
      <w:r w:rsidRPr="006C53DB">
        <w:rPr>
          <w:b/>
          <w:sz w:val="24"/>
          <w:szCs w:val="24"/>
        </w:rPr>
        <w:t>KERANGKA TEORITIS DAN PENGEMBANGAN HIPOTESIS</w:t>
      </w:r>
    </w:p>
    <w:p w:rsidR="00FA39B7" w:rsidRPr="006C53DB" w:rsidRDefault="00FA39B7" w:rsidP="00FA39B7">
      <w:pPr>
        <w:pStyle w:val="ListParagraph"/>
        <w:widowControl/>
        <w:numPr>
          <w:ilvl w:val="0"/>
          <w:numId w:val="17"/>
        </w:numPr>
        <w:adjustRightInd w:val="0"/>
        <w:ind w:left="284" w:hanging="284"/>
        <w:contextualSpacing/>
        <w:rPr>
          <w:b/>
          <w:i/>
          <w:sz w:val="24"/>
          <w:szCs w:val="24"/>
        </w:rPr>
      </w:pPr>
      <w:r>
        <w:rPr>
          <w:b/>
          <w:i/>
          <w:sz w:val="24"/>
          <w:szCs w:val="24"/>
        </w:rPr>
        <w:t xml:space="preserve">Micro teaching </w:t>
      </w:r>
    </w:p>
    <w:p w:rsidR="00FA39B7" w:rsidRPr="006C53DB" w:rsidRDefault="00FA39B7" w:rsidP="00FA39B7">
      <w:pPr>
        <w:pStyle w:val="ListParagraph"/>
        <w:widowControl/>
        <w:numPr>
          <w:ilvl w:val="0"/>
          <w:numId w:val="18"/>
        </w:numPr>
        <w:adjustRightInd w:val="0"/>
        <w:ind w:left="360" w:hanging="373"/>
        <w:contextualSpacing/>
        <w:rPr>
          <w:b/>
          <w:sz w:val="24"/>
          <w:szCs w:val="24"/>
        </w:rPr>
      </w:pPr>
      <w:r w:rsidRPr="006C53DB">
        <w:rPr>
          <w:b/>
          <w:sz w:val="24"/>
          <w:szCs w:val="24"/>
        </w:rPr>
        <w:t xml:space="preserve">Pengertian </w:t>
      </w:r>
      <w:r>
        <w:rPr>
          <w:b/>
          <w:i/>
          <w:sz w:val="24"/>
          <w:szCs w:val="24"/>
        </w:rPr>
        <w:t xml:space="preserve">Micro teaching </w:t>
      </w:r>
    </w:p>
    <w:p w:rsidR="00FA39B7" w:rsidRPr="005C70F3" w:rsidRDefault="00FA39B7" w:rsidP="00FA39B7">
      <w:pPr>
        <w:adjustRightInd w:val="0"/>
        <w:ind w:firstLine="720"/>
        <w:jc w:val="both"/>
        <w:rPr>
          <w:sz w:val="24"/>
          <w:szCs w:val="24"/>
        </w:rPr>
      </w:pPr>
      <w:r w:rsidRPr="005C70F3">
        <w:rPr>
          <w:i/>
          <w:sz w:val="24"/>
          <w:szCs w:val="24"/>
        </w:rPr>
        <w:t>Micro teaching</w:t>
      </w:r>
      <w:r w:rsidRPr="005C70F3">
        <w:rPr>
          <w:sz w:val="24"/>
          <w:szCs w:val="24"/>
        </w:rPr>
        <w:t xml:space="preserve"> adalah salah satu cara latihan praktek mengajar di depan kelas bagi mahasiswa/calon guru dalam skala mikro sebelum mereka melakukan praktek mengajar di kelas sebenarnya </w:t>
      </w:r>
      <w:r w:rsidRPr="005C70F3">
        <w:rPr>
          <w:i/>
          <w:sz w:val="24"/>
          <w:szCs w:val="24"/>
        </w:rPr>
        <w:t>(real class room teaching)</w:t>
      </w:r>
      <w:r w:rsidRPr="005C70F3">
        <w:rPr>
          <w:sz w:val="24"/>
          <w:szCs w:val="24"/>
        </w:rPr>
        <w:t xml:space="preserve"> sebagai upaya untuk pengembangan dan peningkatan profesi guru. </w:t>
      </w:r>
      <w:r w:rsidRPr="005C70F3">
        <w:rPr>
          <w:i/>
          <w:sz w:val="24"/>
          <w:szCs w:val="24"/>
        </w:rPr>
        <w:t>Micro teaching</w:t>
      </w:r>
      <w:r>
        <w:rPr>
          <w:sz w:val="24"/>
          <w:szCs w:val="24"/>
        </w:rPr>
        <w:t xml:space="preserve"> periode awal akan </w:t>
      </w:r>
      <w:r w:rsidRPr="005C70F3">
        <w:rPr>
          <w:sz w:val="24"/>
          <w:szCs w:val="24"/>
        </w:rPr>
        <w:t xml:space="preserve">menentukan sukses atau gagalnya mendapatkan seorang guru yang professional di lapangan. Menurut guru pamong, para mahasiswa biasanya kurang memiliki kesiapan terutama dalam segi keterampilan dan sikap mental, sehingga tidak berhasil menampakkan </w:t>
      </w:r>
      <w:r w:rsidRPr="005C70F3">
        <w:rPr>
          <w:i/>
          <w:sz w:val="24"/>
          <w:szCs w:val="24"/>
        </w:rPr>
        <w:t>performance</w:t>
      </w:r>
      <w:r w:rsidRPr="005C70F3">
        <w:rPr>
          <w:sz w:val="24"/>
          <w:szCs w:val="24"/>
        </w:rPr>
        <w:t xml:space="preserve">-nya secara mantap dan meyakinkan (Sardiman, 2007: hal 182). Komponen-komponen yang diatur dalam skala mikro dalam </w:t>
      </w:r>
      <w:r>
        <w:rPr>
          <w:i/>
          <w:sz w:val="24"/>
          <w:szCs w:val="24"/>
        </w:rPr>
        <w:t xml:space="preserve">micro teaching </w:t>
      </w:r>
      <w:r w:rsidRPr="005C70F3">
        <w:rPr>
          <w:sz w:val="24"/>
          <w:szCs w:val="24"/>
        </w:rPr>
        <w:t xml:space="preserve">adalah jumlah murid (5-10 orang), waktu (10-15 menit), bahan pelajaran (hanya mencakup satu atau dua aspek sederhana) dan keterampilan mengajar (tertentu). </w:t>
      </w:r>
    </w:p>
    <w:p w:rsidR="00FA39B7" w:rsidRPr="006C53DB" w:rsidRDefault="00FA39B7" w:rsidP="00FA39B7">
      <w:pPr>
        <w:pStyle w:val="ListParagraph"/>
        <w:widowControl/>
        <w:numPr>
          <w:ilvl w:val="0"/>
          <w:numId w:val="18"/>
        </w:numPr>
        <w:adjustRightInd w:val="0"/>
        <w:ind w:left="360" w:hanging="373"/>
        <w:contextualSpacing/>
        <w:rPr>
          <w:b/>
          <w:sz w:val="24"/>
          <w:szCs w:val="24"/>
        </w:rPr>
      </w:pPr>
      <w:r w:rsidRPr="006C53DB">
        <w:rPr>
          <w:b/>
          <w:sz w:val="24"/>
          <w:szCs w:val="24"/>
        </w:rPr>
        <w:t xml:space="preserve">Tujuan </w:t>
      </w:r>
      <w:r>
        <w:rPr>
          <w:b/>
          <w:i/>
          <w:sz w:val="24"/>
          <w:szCs w:val="24"/>
        </w:rPr>
        <w:t xml:space="preserve">Micro teaching </w:t>
      </w:r>
    </w:p>
    <w:p w:rsidR="00FA39B7" w:rsidRPr="006C53DB" w:rsidRDefault="00FA39B7" w:rsidP="00FA39B7">
      <w:pPr>
        <w:adjustRightInd w:val="0"/>
        <w:ind w:firstLine="720"/>
        <w:jc w:val="both"/>
        <w:rPr>
          <w:sz w:val="24"/>
          <w:szCs w:val="24"/>
        </w:rPr>
      </w:pPr>
      <w:r w:rsidRPr="006C53DB">
        <w:rPr>
          <w:sz w:val="24"/>
          <w:szCs w:val="24"/>
        </w:rPr>
        <w:t xml:space="preserve">Tujuan umum </w:t>
      </w:r>
      <w:r>
        <w:rPr>
          <w:i/>
          <w:sz w:val="24"/>
          <w:szCs w:val="24"/>
        </w:rPr>
        <w:t xml:space="preserve">micro teaching </w:t>
      </w:r>
      <w:r w:rsidRPr="006C53DB">
        <w:rPr>
          <w:sz w:val="24"/>
          <w:szCs w:val="24"/>
        </w:rPr>
        <w:t xml:space="preserve">melatih secara bertahap dalam keadaan terisolasi keterampilan-keterampilan dasar keguruan mahasiswa/ calon guru yang </w:t>
      </w:r>
      <w:r w:rsidRPr="006C53DB">
        <w:rPr>
          <w:sz w:val="24"/>
          <w:szCs w:val="24"/>
        </w:rPr>
        <w:lastRenderedPageBreak/>
        <w:t xml:space="preserve">meliputi: </w:t>
      </w:r>
      <w:r w:rsidRPr="006C53DB">
        <w:rPr>
          <w:i/>
          <w:sz w:val="24"/>
          <w:szCs w:val="24"/>
        </w:rPr>
        <w:t>Curriculum skills</w:t>
      </w:r>
      <w:r w:rsidRPr="006C53DB">
        <w:rPr>
          <w:sz w:val="24"/>
          <w:szCs w:val="24"/>
        </w:rPr>
        <w:t xml:space="preserve">, </w:t>
      </w:r>
      <w:r w:rsidRPr="006C53DB">
        <w:rPr>
          <w:i/>
          <w:sz w:val="24"/>
          <w:szCs w:val="24"/>
        </w:rPr>
        <w:t>Material skills</w:t>
      </w:r>
      <w:r w:rsidRPr="006C53DB">
        <w:rPr>
          <w:sz w:val="24"/>
          <w:szCs w:val="24"/>
        </w:rPr>
        <w:t xml:space="preserve">, </w:t>
      </w:r>
      <w:r w:rsidRPr="006C53DB">
        <w:rPr>
          <w:i/>
          <w:sz w:val="24"/>
          <w:szCs w:val="24"/>
        </w:rPr>
        <w:t>Instructional skills</w:t>
      </w:r>
      <w:r w:rsidRPr="006C53DB">
        <w:rPr>
          <w:sz w:val="24"/>
          <w:szCs w:val="24"/>
        </w:rPr>
        <w:t xml:space="preserve">, </w:t>
      </w:r>
      <w:r>
        <w:rPr>
          <w:sz w:val="24"/>
          <w:szCs w:val="24"/>
        </w:rPr>
        <w:t xml:space="preserve">sehingga calon guru dapat </w:t>
      </w:r>
      <w:r w:rsidRPr="006C53DB">
        <w:rPr>
          <w:sz w:val="24"/>
          <w:szCs w:val="24"/>
        </w:rPr>
        <w:t xml:space="preserve">menguasaianya dan menggunakannya dengan tepat. Tujuan khusus </w:t>
      </w:r>
      <w:r>
        <w:rPr>
          <w:i/>
          <w:sz w:val="24"/>
          <w:szCs w:val="24"/>
        </w:rPr>
        <w:t xml:space="preserve">micro teaching </w:t>
      </w:r>
      <w:r w:rsidRPr="006C53DB">
        <w:rPr>
          <w:sz w:val="24"/>
          <w:szCs w:val="24"/>
        </w:rPr>
        <w:t xml:space="preserve">adalah melatih calon guru untuk terampil membuat desain pembelajaran, mendapat profesi keguruan, dan menumbuhkan rasa percaya diri. </w:t>
      </w:r>
      <w:r w:rsidRPr="007A0A25">
        <w:rPr>
          <w:i/>
          <w:sz w:val="24"/>
          <w:szCs w:val="24"/>
        </w:rPr>
        <w:t>Micro teaching</w:t>
      </w:r>
      <w:r w:rsidRPr="006C53DB">
        <w:rPr>
          <w:sz w:val="24"/>
          <w:szCs w:val="24"/>
        </w:rPr>
        <w:t xml:space="preserve"> juga melatih supervisor (</w:t>
      </w:r>
      <w:r w:rsidRPr="006C53DB">
        <w:rPr>
          <w:i/>
          <w:sz w:val="24"/>
          <w:szCs w:val="24"/>
        </w:rPr>
        <w:t>teacher educator</w:t>
      </w:r>
      <w:r w:rsidRPr="006C53DB">
        <w:rPr>
          <w:sz w:val="24"/>
          <w:szCs w:val="24"/>
        </w:rPr>
        <w:t xml:space="preserve">) agar mampu membimbing calon guru dalam latihan mengajar, serta untuk keperluan penelitian. </w:t>
      </w:r>
    </w:p>
    <w:p w:rsidR="00FA39B7" w:rsidRPr="006C53DB" w:rsidRDefault="00FA39B7" w:rsidP="00FA39B7">
      <w:pPr>
        <w:pStyle w:val="ListParagraph"/>
        <w:widowControl/>
        <w:numPr>
          <w:ilvl w:val="0"/>
          <w:numId w:val="18"/>
        </w:numPr>
        <w:adjustRightInd w:val="0"/>
        <w:ind w:left="360" w:hanging="373"/>
        <w:contextualSpacing/>
        <w:rPr>
          <w:b/>
          <w:sz w:val="24"/>
          <w:szCs w:val="24"/>
        </w:rPr>
      </w:pPr>
      <w:r w:rsidRPr="006C53DB">
        <w:rPr>
          <w:b/>
          <w:sz w:val="24"/>
          <w:szCs w:val="24"/>
        </w:rPr>
        <w:t xml:space="preserve">Manfaat </w:t>
      </w:r>
      <w:r>
        <w:rPr>
          <w:b/>
          <w:i/>
          <w:sz w:val="24"/>
          <w:szCs w:val="24"/>
        </w:rPr>
        <w:t xml:space="preserve">Micro teaching </w:t>
      </w:r>
    </w:p>
    <w:p w:rsidR="00FA39B7" w:rsidRPr="005C70F3" w:rsidRDefault="00FA39B7" w:rsidP="00FA39B7">
      <w:pPr>
        <w:adjustRightInd w:val="0"/>
        <w:ind w:firstLine="720"/>
        <w:jc w:val="both"/>
        <w:rPr>
          <w:sz w:val="24"/>
          <w:szCs w:val="24"/>
        </w:rPr>
      </w:pPr>
      <w:r w:rsidRPr="005C70F3">
        <w:rPr>
          <w:sz w:val="24"/>
          <w:szCs w:val="24"/>
        </w:rPr>
        <w:t xml:space="preserve">Latihan melalui </w:t>
      </w:r>
      <w:r w:rsidRPr="005C70F3">
        <w:rPr>
          <w:i/>
          <w:sz w:val="24"/>
          <w:szCs w:val="24"/>
        </w:rPr>
        <w:t>micro teaching</w:t>
      </w:r>
      <w:r w:rsidRPr="005C70F3">
        <w:rPr>
          <w:sz w:val="24"/>
          <w:szCs w:val="24"/>
        </w:rPr>
        <w:t xml:space="preserve"> hanyalah persiapan kearah praktik yang sebenarnya (</w:t>
      </w:r>
      <w:r w:rsidRPr="005C70F3">
        <w:rPr>
          <w:i/>
          <w:sz w:val="24"/>
          <w:szCs w:val="24"/>
        </w:rPr>
        <w:t>real class-room teaching</w:t>
      </w:r>
      <w:r w:rsidRPr="005C70F3">
        <w:rPr>
          <w:sz w:val="24"/>
          <w:szCs w:val="24"/>
        </w:rPr>
        <w:t xml:space="preserve">). </w:t>
      </w:r>
      <w:r w:rsidRPr="005C70F3">
        <w:rPr>
          <w:i/>
          <w:sz w:val="24"/>
          <w:szCs w:val="24"/>
        </w:rPr>
        <w:t>Micro teaching</w:t>
      </w:r>
      <w:r w:rsidRPr="005C70F3">
        <w:rPr>
          <w:sz w:val="24"/>
          <w:szCs w:val="24"/>
        </w:rPr>
        <w:t xml:space="preserve"> merupakan alat pembantu/pelengkap dari program praktik mengajar. </w:t>
      </w:r>
      <w:r w:rsidRPr="005C70F3">
        <w:rPr>
          <w:i/>
          <w:sz w:val="24"/>
          <w:szCs w:val="24"/>
        </w:rPr>
        <w:t>Micro teaching</w:t>
      </w:r>
      <w:r w:rsidRPr="005C70F3">
        <w:rPr>
          <w:sz w:val="24"/>
          <w:szCs w:val="24"/>
        </w:rPr>
        <w:t xml:space="preserve"> dapat memberikan </w:t>
      </w:r>
      <w:r w:rsidRPr="005C70F3">
        <w:rPr>
          <w:i/>
          <w:sz w:val="24"/>
          <w:szCs w:val="24"/>
        </w:rPr>
        <w:t>feed back</w:t>
      </w:r>
      <w:r w:rsidRPr="005C70F3">
        <w:rPr>
          <w:sz w:val="24"/>
          <w:szCs w:val="24"/>
        </w:rPr>
        <w:t xml:space="preserve"> baik berupa pengembangan kelebihan yang ditemukan atau perbaikan kekurangan mahasiswa/calon guru dalam kegiatan mengajar. Sehingga diharapkan akan senantiasa di dapatkan perbaikan-perbaikan. </w:t>
      </w:r>
      <w:r w:rsidRPr="007A0A25">
        <w:rPr>
          <w:i/>
          <w:sz w:val="24"/>
          <w:szCs w:val="24"/>
        </w:rPr>
        <w:t>Micro teaching</w:t>
      </w:r>
      <w:r w:rsidRPr="005C70F3">
        <w:rPr>
          <w:sz w:val="24"/>
          <w:szCs w:val="24"/>
        </w:rPr>
        <w:t xml:space="preserve"> meningkatkan </w:t>
      </w:r>
      <w:r w:rsidRPr="005C70F3">
        <w:rPr>
          <w:i/>
          <w:sz w:val="24"/>
          <w:szCs w:val="24"/>
        </w:rPr>
        <w:t>performance</w:t>
      </w:r>
      <w:r w:rsidRPr="005C70F3">
        <w:rPr>
          <w:sz w:val="24"/>
          <w:szCs w:val="24"/>
        </w:rPr>
        <w:t xml:space="preserve"> menyangkut keterampilan mengajar, atau latihan mengelola interaksi belajar mengajar. Adanya </w:t>
      </w:r>
      <w:r>
        <w:rPr>
          <w:i/>
          <w:sz w:val="24"/>
          <w:szCs w:val="24"/>
        </w:rPr>
        <w:t xml:space="preserve">micro teaching </w:t>
      </w:r>
      <w:r w:rsidRPr="005C70F3">
        <w:rPr>
          <w:sz w:val="24"/>
          <w:szCs w:val="24"/>
        </w:rPr>
        <w:t xml:space="preserve">diharapkan agar kemungkinan kekurangan dan kegagalan dalam praktik mengajar dapat diminimalisirkan atau dihilangkan. </w:t>
      </w:r>
    </w:p>
    <w:p w:rsidR="00FA39B7" w:rsidRPr="006C53DB" w:rsidRDefault="00FA39B7" w:rsidP="00FA39B7">
      <w:pPr>
        <w:pStyle w:val="ListParagraph"/>
        <w:widowControl/>
        <w:numPr>
          <w:ilvl w:val="0"/>
          <w:numId w:val="18"/>
        </w:numPr>
        <w:adjustRightInd w:val="0"/>
        <w:ind w:left="360" w:hanging="373"/>
        <w:contextualSpacing/>
        <w:rPr>
          <w:b/>
          <w:sz w:val="24"/>
          <w:szCs w:val="24"/>
        </w:rPr>
      </w:pPr>
      <w:r w:rsidRPr="006C53DB">
        <w:rPr>
          <w:b/>
          <w:sz w:val="24"/>
          <w:szCs w:val="24"/>
        </w:rPr>
        <w:t xml:space="preserve">Prosedur </w:t>
      </w:r>
      <w:r>
        <w:rPr>
          <w:b/>
          <w:i/>
          <w:sz w:val="24"/>
          <w:szCs w:val="24"/>
        </w:rPr>
        <w:t xml:space="preserve">Micro teaching </w:t>
      </w:r>
    </w:p>
    <w:p w:rsidR="00FA39B7" w:rsidRDefault="00FA39B7" w:rsidP="00FA39B7">
      <w:pPr>
        <w:adjustRightInd w:val="0"/>
        <w:ind w:firstLine="720"/>
        <w:jc w:val="both"/>
        <w:rPr>
          <w:sz w:val="24"/>
          <w:szCs w:val="24"/>
        </w:rPr>
      </w:pPr>
      <w:r w:rsidRPr="005C70F3">
        <w:rPr>
          <w:sz w:val="24"/>
          <w:szCs w:val="24"/>
        </w:rPr>
        <w:t xml:space="preserve">Prosedur </w:t>
      </w:r>
      <w:r w:rsidRPr="005C70F3">
        <w:rPr>
          <w:i/>
          <w:sz w:val="24"/>
          <w:szCs w:val="24"/>
        </w:rPr>
        <w:t>micro teaching</w:t>
      </w:r>
      <w:r w:rsidRPr="005C70F3">
        <w:rPr>
          <w:sz w:val="24"/>
          <w:szCs w:val="24"/>
        </w:rPr>
        <w:t xml:space="preserve"> yang yang mula-mula dikembangkan di Stanford, yakni: (perencanaan, praktik </w:t>
      </w:r>
      <w:r w:rsidRPr="005C70F3">
        <w:rPr>
          <w:i/>
          <w:sz w:val="24"/>
          <w:szCs w:val="24"/>
        </w:rPr>
        <w:t>micro-teaching</w:t>
      </w:r>
      <w:r w:rsidRPr="005C70F3">
        <w:rPr>
          <w:sz w:val="24"/>
          <w:szCs w:val="24"/>
        </w:rPr>
        <w:t>, observasi, diskusi, prencanaan ulang</w:t>
      </w:r>
      <w:r>
        <w:rPr>
          <w:sz w:val="24"/>
          <w:szCs w:val="24"/>
        </w:rPr>
        <w:t>,</w:t>
      </w:r>
      <w:r w:rsidRPr="005C70F3">
        <w:rPr>
          <w:sz w:val="24"/>
          <w:szCs w:val="24"/>
        </w:rPr>
        <w:t xml:space="preserve"> praktik ulang </w:t>
      </w:r>
      <w:r w:rsidRPr="005C70F3">
        <w:rPr>
          <w:i/>
          <w:sz w:val="24"/>
          <w:szCs w:val="24"/>
        </w:rPr>
        <w:t>micro teaching</w:t>
      </w:r>
      <w:r w:rsidRPr="005C70F3">
        <w:rPr>
          <w:sz w:val="24"/>
          <w:szCs w:val="24"/>
        </w:rPr>
        <w:t xml:space="preserve">, observasi ulang, dan diskusi ulang). Prosedur </w:t>
      </w:r>
      <w:r w:rsidRPr="005C70F3">
        <w:rPr>
          <w:i/>
          <w:sz w:val="24"/>
          <w:szCs w:val="24"/>
        </w:rPr>
        <w:t>micro teaching</w:t>
      </w:r>
      <w:r w:rsidRPr="005C70F3">
        <w:rPr>
          <w:sz w:val="24"/>
          <w:szCs w:val="24"/>
        </w:rPr>
        <w:t xml:space="preserve"> di The New University of Ulster, yakni: (perencanaan, praktik </w:t>
      </w:r>
      <w:r w:rsidRPr="005C70F3">
        <w:rPr>
          <w:i/>
          <w:sz w:val="24"/>
          <w:szCs w:val="24"/>
        </w:rPr>
        <w:t>micro</w:t>
      </w:r>
      <w:r w:rsidRPr="005C70F3">
        <w:rPr>
          <w:sz w:val="24"/>
          <w:szCs w:val="24"/>
        </w:rPr>
        <w:t>-</w:t>
      </w:r>
      <w:r w:rsidRPr="005C70F3">
        <w:rPr>
          <w:i/>
          <w:sz w:val="24"/>
          <w:szCs w:val="24"/>
        </w:rPr>
        <w:t>teaching</w:t>
      </w:r>
      <w:r w:rsidRPr="005C70F3">
        <w:rPr>
          <w:sz w:val="24"/>
          <w:szCs w:val="24"/>
        </w:rPr>
        <w:t>, observasi, diskusi</w:t>
      </w:r>
      <w:r>
        <w:rPr>
          <w:sz w:val="24"/>
          <w:szCs w:val="24"/>
        </w:rPr>
        <w:t>) (</w:t>
      </w:r>
      <w:r>
        <w:rPr>
          <w:bCs/>
          <w:sz w:val="24"/>
          <w:szCs w:val="24"/>
        </w:rPr>
        <w:t xml:space="preserve">Asril:  </w:t>
      </w:r>
      <w:r w:rsidRPr="004B15C6">
        <w:rPr>
          <w:bCs/>
          <w:sz w:val="24"/>
          <w:szCs w:val="24"/>
        </w:rPr>
        <w:t>2013).</w:t>
      </w:r>
    </w:p>
    <w:p w:rsidR="00FA39B7" w:rsidRPr="006C53DB" w:rsidRDefault="00FA39B7" w:rsidP="00FA39B7">
      <w:pPr>
        <w:pStyle w:val="ListParagraph"/>
        <w:adjustRightInd w:val="0"/>
        <w:ind w:left="1080"/>
        <w:rPr>
          <w:color w:val="7030A0"/>
          <w:sz w:val="24"/>
          <w:szCs w:val="24"/>
        </w:rPr>
      </w:pPr>
    </w:p>
    <w:p w:rsidR="00FA39B7" w:rsidRPr="006C53DB" w:rsidRDefault="00FA39B7" w:rsidP="00FA39B7">
      <w:pPr>
        <w:pStyle w:val="ListParagraph"/>
        <w:widowControl/>
        <w:numPr>
          <w:ilvl w:val="0"/>
          <w:numId w:val="17"/>
        </w:numPr>
        <w:adjustRightInd w:val="0"/>
        <w:ind w:left="284" w:hanging="284"/>
        <w:contextualSpacing/>
        <w:rPr>
          <w:sz w:val="24"/>
          <w:szCs w:val="24"/>
        </w:rPr>
      </w:pPr>
      <w:r w:rsidRPr="006C53DB">
        <w:rPr>
          <w:sz w:val="24"/>
          <w:szCs w:val="24"/>
        </w:rPr>
        <w:t xml:space="preserve">Perangkat pembelajaran </w:t>
      </w:r>
    </w:p>
    <w:p w:rsidR="00FA39B7" w:rsidRPr="00350169" w:rsidRDefault="00FA39B7" w:rsidP="00FA39B7">
      <w:pPr>
        <w:ind w:firstLine="720"/>
        <w:jc w:val="both"/>
        <w:rPr>
          <w:sz w:val="24"/>
          <w:szCs w:val="24"/>
          <w:lang w:val="id-ID"/>
        </w:rPr>
      </w:pPr>
      <w:r>
        <w:rPr>
          <w:sz w:val="24"/>
          <w:szCs w:val="24"/>
        </w:rPr>
        <w:t>Menurut Usman (1995:59) “R</w:t>
      </w:r>
      <w:r w:rsidRPr="005C70F3">
        <w:rPr>
          <w:sz w:val="24"/>
          <w:szCs w:val="24"/>
        </w:rPr>
        <w:t>encana pelaksanaan pembelajaran merupakan persiapan guru mengajar untuk tiap pertemuan. RPP berfungsi sebagai acuan untuk melaksanakan proses pembelajaran di kelas agar lebih efektif dan efesien.</w:t>
      </w:r>
      <w:r>
        <w:rPr>
          <w:sz w:val="24"/>
          <w:szCs w:val="24"/>
        </w:rPr>
        <w:t xml:space="preserve"> </w:t>
      </w:r>
      <w:r w:rsidRPr="00350169">
        <w:rPr>
          <w:sz w:val="24"/>
          <w:szCs w:val="24"/>
          <w:lang w:val="id-ID"/>
        </w:rPr>
        <w:t xml:space="preserve">Dalam konteks mata pelajaran kimia, kurikulum kimia SMA mencakup rencana pengaturan materi pelajaran dan cara pembelajaran kimia untuk mencapai kompetensi serta penilaiannya. Rencana pengaturan diwujudkan dalam bentuk silabus pembelajaran kimia, sedangkan rencana pengaturan yang lebih </w:t>
      </w:r>
      <w:r>
        <w:rPr>
          <w:sz w:val="24"/>
          <w:szCs w:val="24"/>
          <w:lang w:val="id-ID"/>
        </w:rPr>
        <w:t>d</w:t>
      </w:r>
      <w:r>
        <w:rPr>
          <w:sz w:val="24"/>
          <w:szCs w:val="24"/>
        </w:rPr>
        <w:t>e</w:t>
      </w:r>
      <w:r>
        <w:rPr>
          <w:sz w:val="24"/>
          <w:szCs w:val="24"/>
          <w:lang w:val="id-ID"/>
        </w:rPr>
        <w:t>t</w:t>
      </w:r>
      <w:r>
        <w:rPr>
          <w:sz w:val="24"/>
          <w:szCs w:val="24"/>
          <w:lang w:val="en-ID"/>
        </w:rPr>
        <w:t>a</w:t>
      </w:r>
      <w:r>
        <w:rPr>
          <w:sz w:val="24"/>
          <w:szCs w:val="24"/>
          <w:lang w:val="id-ID"/>
        </w:rPr>
        <w:t>il diwujudkan dalam bentuk RPP</w:t>
      </w:r>
      <w:r w:rsidRPr="00350169">
        <w:rPr>
          <w:sz w:val="24"/>
          <w:szCs w:val="24"/>
          <w:lang w:val="id-ID"/>
        </w:rPr>
        <w:t xml:space="preserve">. Penyusunan RPP merupakan tugas dan kewenangan guru dengan mengacu pada silabus, buku guru, buku </w:t>
      </w:r>
      <w:r>
        <w:rPr>
          <w:sz w:val="24"/>
          <w:szCs w:val="24"/>
        </w:rPr>
        <w:t>s</w:t>
      </w:r>
      <w:r>
        <w:rPr>
          <w:sz w:val="24"/>
          <w:szCs w:val="24"/>
          <w:lang w:val="id-ID"/>
        </w:rPr>
        <w:t>iswa</w:t>
      </w:r>
      <w:r w:rsidRPr="00350169">
        <w:rPr>
          <w:sz w:val="24"/>
          <w:szCs w:val="24"/>
          <w:lang w:val="id-ID"/>
        </w:rPr>
        <w:t xml:space="preserve">, dan sumber belajar yang tersedia serta karakteristik </w:t>
      </w:r>
      <w:r>
        <w:rPr>
          <w:sz w:val="24"/>
          <w:szCs w:val="24"/>
        </w:rPr>
        <w:t>s</w:t>
      </w:r>
      <w:r>
        <w:rPr>
          <w:sz w:val="24"/>
          <w:szCs w:val="24"/>
          <w:lang w:val="id-ID"/>
        </w:rPr>
        <w:t>iswa</w:t>
      </w:r>
      <w:r w:rsidRPr="00350169">
        <w:rPr>
          <w:sz w:val="24"/>
          <w:szCs w:val="24"/>
          <w:lang w:val="id-ID"/>
        </w:rPr>
        <w:t>.</w:t>
      </w:r>
    </w:p>
    <w:p w:rsidR="00FA39B7" w:rsidRDefault="00FA39B7" w:rsidP="00FA39B7">
      <w:pPr>
        <w:adjustRightInd w:val="0"/>
        <w:jc w:val="both"/>
        <w:rPr>
          <w:sz w:val="24"/>
          <w:szCs w:val="24"/>
        </w:rPr>
      </w:pPr>
      <w:r>
        <w:rPr>
          <w:sz w:val="24"/>
          <w:szCs w:val="24"/>
        </w:rPr>
        <w:t>Unsur-unsur yang terdapat dalam model RPP sesuai kurikulum 2013 revisi diantaranya:</w:t>
      </w:r>
    </w:p>
    <w:p w:rsidR="00FA39B7" w:rsidRDefault="00FA39B7" w:rsidP="00FA39B7">
      <w:pPr>
        <w:pStyle w:val="ListParagraph"/>
        <w:widowControl/>
        <w:numPr>
          <w:ilvl w:val="0"/>
          <w:numId w:val="23"/>
        </w:numPr>
        <w:adjustRightInd w:val="0"/>
        <w:ind w:left="360" w:hanging="283"/>
        <w:contextualSpacing/>
        <w:jc w:val="both"/>
        <w:rPr>
          <w:color w:val="000000"/>
          <w:sz w:val="24"/>
          <w:szCs w:val="24"/>
          <w:lang w:val="id-ID"/>
        </w:rPr>
      </w:pPr>
      <w:r w:rsidRPr="00CF1962">
        <w:rPr>
          <w:sz w:val="24"/>
          <w:szCs w:val="24"/>
        </w:rPr>
        <w:t>Idenitas</w:t>
      </w:r>
      <w:r>
        <w:rPr>
          <w:sz w:val="24"/>
          <w:szCs w:val="24"/>
        </w:rPr>
        <w:t>,</w:t>
      </w:r>
      <w:r w:rsidRPr="00CF1962">
        <w:rPr>
          <w:sz w:val="24"/>
          <w:szCs w:val="24"/>
        </w:rPr>
        <w:t xml:space="preserve"> yang terdiri dari: nama</w:t>
      </w:r>
      <w:r w:rsidRPr="00CF1962">
        <w:rPr>
          <w:color w:val="000000"/>
          <w:sz w:val="24"/>
          <w:szCs w:val="24"/>
          <w:lang w:val="id-ID"/>
        </w:rPr>
        <w:t xml:space="preserve"> </w:t>
      </w:r>
      <w:r w:rsidRPr="00CF1962">
        <w:rPr>
          <w:color w:val="000000"/>
          <w:sz w:val="24"/>
          <w:szCs w:val="24"/>
          <w:lang w:val="en-ID"/>
        </w:rPr>
        <w:t>s</w:t>
      </w:r>
      <w:r w:rsidRPr="00CF1962">
        <w:rPr>
          <w:color w:val="000000"/>
          <w:sz w:val="24"/>
          <w:szCs w:val="24"/>
          <w:lang w:val="id-ID"/>
        </w:rPr>
        <w:t>ekolah</w:t>
      </w:r>
      <w:r w:rsidRPr="00CF1962">
        <w:rPr>
          <w:color w:val="000000"/>
          <w:sz w:val="24"/>
          <w:szCs w:val="24"/>
          <w:lang w:val="en-ID"/>
        </w:rPr>
        <w:t>, m</w:t>
      </w:r>
      <w:r w:rsidRPr="00CF1962">
        <w:rPr>
          <w:color w:val="000000"/>
          <w:sz w:val="24"/>
          <w:szCs w:val="24"/>
          <w:lang w:val="id-ID"/>
        </w:rPr>
        <w:t>ata pelajaran</w:t>
      </w:r>
      <w:r w:rsidRPr="00CF1962">
        <w:rPr>
          <w:color w:val="000000"/>
          <w:sz w:val="24"/>
          <w:szCs w:val="24"/>
          <w:lang w:val="en-ID"/>
        </w:rPr>
        <w:t>, k</w:t>
      </w:r>
      <w:r w:rsidRPr="00CF1962">
        <w:rPr>
          <w:color w:val="000000"/>
          <w:sz w:val="24"/>
          <w:szCs w:val="24"/>
          <w:lang w:val="id-ID"/>
        </w:rPr>
        <w:t>elas/semester</w:t>
      </w:r>
      <w:r w:rsidRPr="00CF1962">
        <w:rPr>
          <w:color w:val="000000"/>
          <w:sz w:val="24"/>
          <w:szCs w:val="24"/>
          <w:lang w:val="en-ID"/>
        </w:rPr>
        <w:t>, m</w:t>
      </w:r>
      <w:r w:rsidRPr="00CF1962">
        <w:rPr>
          <w:color w:val="000000"/>
          <w:sz w:val="24"/>
          <w:szCs w:val="24"/>
          <w:lang w:val="id-ID"/>
        </w:rPr>
        <w:t>ateri pokok</w:t>
      </w:r>
      <w:r w:rsidRPr="00CF1962">
        <w:rPr>
          <w:color w:val="000000"/>
          <w:sz w:val="24"/>
          <w:szCs w:val="24"/>
          <w:lang w:val="en-ID"/>
        </w:rPr>
        <w:t xml:space="preserve"> dan </w:t>
      </w:r>
      <w:r w:rsidRPr="00CF1962">
        <w:rPr>
          <w:color w:val="000000"/>
          <w:sz w:val="24"/>
          <w:szCs w:val="24"/>
          <w:lang w:val="id-ID"/>
        </w:rPr>
        <w:t>lokasi waktu</w:t>
      </w:r>
    </w:p>
    <w:p w:rsidR="00FA39B7" w:rsidRPr="00CF1962" w:rsidRDefault="00FA39B7" w:rsidP="00FA39B7">
      <w:pPr>
        <w:pStyle w:val="ListParagraph"/>
        <w:widowControl/>
        <w:numPr>
          <w:ilvl w:val="0"/>
          <w:numId w:val="23"/>
        </w:numPr>
        <w:adjustRightInd w:val="0"/>
        <w:ind w:left="360" w:hanging="283"/>
        <w:contextualSpacing/>
        <w:jc w:val="both"/>
        <w:rPr>
          <w:color w:val="000000"/>
          <w:sz w:val="24"/>
          <w:szCs w:val="24"/>
          <w:lang w:val="id-ID"/>
        </w:rPr>
      </w:pPr>
      <w:r>
        <w:rPr>
          <w:color w:val="000000"/>
          <w:sz w:val="24"/>
          <w:szCs w:val="24"/>
          <w:lang w:val="en-ID"/>
        </w:rPr>
        <w:t xml:space="preserve">Kompetensi inti (KI), yang terdiri dari KI 1, 2, 3 dan 4 yang masing-masing merupakan </w:t>
      </w:r>
      <w:r w:rsidRPr="00350169">
        <w:rPr>
          <w:bCs/>
          <w:sz w:val="24"/>
        </w:rPr>
        <w:t>sikap spiritual,sikap sosial, pengetahuan, dan keterampilan</w:t>
      </w:r>
    </w:p>
    <w:p w:rsidR="00FA39B7" w:rsidRPr="00CF1962" w:rsidRDefault="00FA39B7" w:rsidP="00FA39B7">
      <w:pPr>
        <w:pStyle w:val="ListParagraph"/>
        <w:widowControl/>
        <w:numPr>
          <w:ilvl w:val="0"/>
          <w:numId w:val="23"/>
        </w:numPr>
        <w:adjustRightInd w:val="0"/>
        <w:ind w:left="360" w:hanging="283"/>
        <w:contextualSpacing/>
        <w:jc w:val="both"/>
        <w:rPr>
          <w:color w:val="000000"/>
          <w:sz w:val="24"/>
          <w:szCs w:val="24"/>
          <w:lang w:val="id-ID"/>
        </w:rPr>
      </w:pPr>
      <w:r>
        <w:rPr>
          <w:color w:val="000000"/>
          <w:sz w:val="24"/>
          <w:szCs w:val="24"/>
          <w:lang w:val="en-ID"/>
        </w:rPr>
        <w:t>Kompetensi dasar (KD), yang dituliskan dalam RPP KD 3 dan 4.</w:t>
      </w:r>
    </w:p>
    <w:p w:rsidR="00FA39B7" w:rsidRPr="00CF1962" w:rsidRDefault="00FA39B7" w:rsidP="00FA39B7">
      <w:pPr>
        <w:pStyle w:val="ListParagraph"/>
        <w:widowControl/>
        <w:numPr>
          <w:ilvl w:val="0"/>
          <w:numId w:val="23"/>
        </w:numPr>
        <w:adjustRightInd w:val="0"/>
        <w:ind w:left="360" w:hanging="283"/>
        <w:contextualSpacing/>
        <w:jc w:val="both"/>
        <w:rPr>
          <w:color w:val="000000"/>
          <w:sz w:val="24"/>
          <w:szCs w:val="24"/>
          <w:lang w:val="id-ID"/>
        </w:rPr>
      </w:pPr>
      <w:r>
        <w:rPr>
          <w:color w:val="000000"/>
          <w:sz w:val="24"/>
          <w:szCs w:val="24"/>
          <w:lang w:val="en-ID"/>
        </w:rPr>
        <w:t>Indikator pencapaian kompetensi, merupakan pengembangan dari KD 3 dan 4</w:t>
      </w:r>
    </w:p>
    <w:p w:rsidR="00FA39B7" w:rsidRPr="00CF1962" w:rsidRDefault="00FA39B7" w:rsidP="00FA39B7">
      <w:pPr>
        <w:pStyle w:val="ListParagraph"/>
        <w:widowControl/>
        <w:numPr>
          <w:ilvl w:val="0"/>
          <w:numId w:val="23"/>
        </w:numPr>
        <w:adjustRightInd w:val="0"/>
        <w:ind w:left="360" w:hanging="283"/>
        <w:contextualSpacing/>
        <w:jc w:val="both"/>
        <w:rPr>
          <w:color w:val="000000"/>
          <w:sz w:val="24"/>
          <w:szCs w:val="24"/>
          <w:lang w:val="id-ID"/>
        </w:rPr>
      </w:pPr>
      <w:r>
        <w:rPr>
          <w:color w:val="000000"/>
          <w:sz w:val="24"/>
          <w:szCs w:val="24"/>
          <w:lang w:val="en-ID"/>
        </w:rPr>
        <w:t>Tujuan pembelajaran, harus sesuai dengan indikator</w:t>
      </w:r>
    </w:p>
    <w:p w:rsidR="00FA39B7" w:rsidRPr="00CF1962" w:rsidRDefault="00FA39B7" w:rsidP="00FA39B7">
      <w:pPr>
        <w:pStyle w:val="ListParagraph"/>
        <w:widowControl/>
        <w:numPr>
          <w:ilvl w:val="0"/>
          <w:numId w:val="23"/>
        </w:numPr>
        <w:adjustRightInd w:val="0"/>
        <w:ind w:left="360" w:hanging="283"/>
        <w:contextualSpacing/>
        <w:jc w:val="both"/>
        <w:rPr>
          <w:color w:val="000000"/>
          <w:sz w:val="24"/>
          <w:szCs w:val="24"/>
          <w:lang w:val="id-ID"/>
        </w:rPr>
      </w:pPr>
      <w:r>
        <w:rPr>
          <w:color w:val="000000"/>
          <w:sz w:val="24"/>
          <w:szCs w:val="24"/>
          <w:lang w:val="en-ID"/>
        </w:rPr>
        <w:t>Materi pembelajaran</w:t>
      </w:r>
    </w:p>
    <w:p w:rsidR="00FA39B7" w:rsidRPr="00CF1962" w:rsidRDefault="00FA39B7" w:rsidP="00FA39B7">
      <w:pPr>
        <w:pStyle w:val="ListParagraph"/>
        <w:widowControl/>
        <w:numPr>
          <w:ilvl w:val="0"/>
          <w:numId w:val="23"/>
        </w:numPr>
        <w:adjustRightInd w:val="0"/>
        <w:ind w:left="360" w:hanging="283"/>
        <w:contextualSpacing/>
        <w:jc w:val="both"/>
        <w:rPr>
          <w:color w:val="000000"/>
          <w:sz w:val="24"/>
          <w:szCs w:val="24"/>
          <w:lang w:val="id-ID"/>
        </w:rPr>
      </w:pPr>
      <w:r>
        <w:rPr>
          <w:color w:val="000000"/>
          <w:sz w:val="24"/>
          <w:szCs w:val="24"/>
          <w:lang w:val="en-ID"/>
        </w:rPr>
        <w:lastRenderedPageBreak/>
        <w:t>Strategi pembelajaran, yang terdiri dari model, pendekatan dan metode pembelajaran.</w:t>
      </w:r>
    </w:p>
    <w:p w:rsidR="00FA39B7" w:rsidRPr="00CF1962" w:rsidRDefault="00FA39B7" w:rsidP="00FA39B7">
      <w:pPr>
        <w:pStyle w:val="ListParagraph"/>
        <w:widowControl/>
        <w:numPr>
          <w:ilvl w:val="0"/>
          <w:numId w:val="23"/>
        </w:numPr>
        <w:adjustRightInd w:val="0"/>
        <w:ind w:left="360" w:hanging="283"/>
        <w:contextualSpacing/>
        <w:jc w:val="both"/>
        <w:rPr>
          <w:color w:val="000000"/>
          <w:sz w:val="24"/>
          <w:szCs w:val="24"/>
          <w:lang w:val="id-ID"/>
        </w:rPr>
      </w:pPr>
      <w:r>
        <w:rPr>
          <w:color w:val="000000"/>
          <w:sz w:val="24"/>
          <w:szCs w:val="24"/>
          <w:lang w:val="en-ID"/>
        </w:rPr>
        <w:t>Media pembelajaran</w:t>
      </w:r>
    </w:p>
    <w:p w:rsidR="00FA39B7" w:rsidRPr="00CF1962" w:rsidRDefault="00FA39B7" w:rsidP="00FA39B7">
      <w:pPr>
        <w:pStyle w:val="ListParagraph"/>
        <w:widowControl/>
        <w:numPr>
          <w:ilvl w:val="0"/>
          <w:numId w:val="23"/>
        </w:numPr>
        <w:adjustRightInd w:val="0"/>
        <w:ind w:left="360" w:hanging="283"/>
        <w:contextualSpacing/>
        <w:jc w:val="both"/>
        <w:rPr>
          <w:color w:val="000000"/>
          <w:sz w:val="24"/>
          <w:szCs w:val="24"/>
          <w:lang w:val="id-ID"/>
        </w:rPr>
      </w:pPr>
      <w:r>
        <w:rPr>
          <w:color w:val="000000"/>
          <w:sz w:val="24"/>
          <w:szCs w:val="24"/>
          <w:lang w:val="en-ID"/>
        </w:rPr>
        <w:t>Sumber belajar</w:t>
      </w:r>
    </w:p>
    <w:p w:rsidR="00FA39B7" w:rsidRPr="00CF1962" w:rsidRDefault="00FA39B7" w:rsidP="00FA39B7">
      <w:pPr>
        <w:pStyle w:val="ListParagraph"/>
        <w:widowControl/>
        <w:numPr>
          <w:ilvl w:val="0"/>
          <w:numId w:val="23"/>
        </w:numPr>
        <w:adjustRightInd w:val="0"/>
        <w:ind w:left="360" w:hanging="283"/>
        <w:contextualSpacing/>
        <w:jc w:val="both"/>
        <w:rPr>
          <w:color w:val="000000"/>
          <w:sz w:val="24"/>
          <w:szCs w:val="24"/>
          <w:lang w:val="id-ID"/>
        </w:rPr>
      </w:pPr>
      <w:r>
        <w:rPr>
          <w:color w:val="000000"/>
          <w:sz w:val="24"/>
          <w:szCs w:val="24"/>
          <w:lang w:val="en-ID"/>
        </w:rPr>
        <w:t xml:space="preserve">Langkah-langkah pembelajaran yang terdiri dari: kegiatan (pendahuluan, inti dan penutup), langkah-langkah kegiatan, dan waktu. </w:t>
      </w:r>
    </w:p>
    <w:p w:rsidR="00FA39B7" w:rsidRPr="00467CB1" w:rsidRDefault="00FA39B7" w:rsidP="00FA39B7">
      <w:pPr>
        <w:pStyle w:val="ListParagraph"/>
        <w:adjustRightInd w:val="0"/>
        <w:ind w:left="360"/>
        <w:jc w:val="both"/>
        <w:rPr>
          <w:rFonts w:eastAsia="Calibri"/>
          <w:noProof/>
          <w:sz w:val="24"/>
          <w:szCs w:val="24"/>
          <w:lang w:val="en-ID"/>
        </w:rPr>
      </w:pPr>
      <w:r w:rsidRPr="00467CB1">
        <w:rPr>
          <w:color w:val="000000"/>
          <w:sz w:val="24"/>
          <w:szCs w:val="24"/>
          <w:lang w:val="en-ID"/>
        </w:rPr>
        <w:t>Kegiatan pendahuluan meliputi: mempersiapkan siswa, menyampaikan tujuan, apersepsi dan motivasi pembelajaran. Kegiatan inti menggunakan p</w:t>
      </w:r>
      <w:r w:rsidRPr="00467CB1">
        <w:rPr>
          <w:sz w:val="24"/>
          <w:szCs w:val="24"/>
        </w:rPr>
        <w:t xml:space="preserve">endekatan saintifik yang </w:t>
      </w:r>
      <w:r w:rsidRPr="00467CB1">
        <w:rPr>
          <w:sz w:val="24"/>
          <w:szCs w:val="24"/>
          <w:lang w:val="id-ID"/>
        </w:rPr>
        <w:t>merupakan pengorganisasian pengalaman belajar dengan meliputi proses pembelajaran: (a) mengamati; (b) menanya; (c) mengumpul</w:t>
      </w:r>
      <w:r w:rsidRPr="00467CB1">
        <w:rPr>
          <w:sz w:val="24"/>
          <w:szCs w:val="24"/>
          <w:lang w:val="id-ID"/>
        </w:rPr>
        <w:softHyphen/>
        <w:t>kan informasi/mencoba; (d) menalar/mengasosiasi; dan (e) mengomuni</w:t>
      </w:r>
      <w:r w:rsidRPr="00467CB1">
        <w:rPr>
          <w:sz w:val="24"/>
          <w:szCs w:val="24"/>
          <w:lang w:val="id-ID"/>
        </w:rPr>
        <w:softHyphen/>
        <w:t>kasi</w:t>
      </w:r>
      <w:r w:rsidRPr="00467CB1">
        <w:rPr>
          <w:sz w:val="24"/>
          <w:szCs w:val="24"/>
          <w:lang w:val="id-ID"/>
        </w:rPr>
        <w:softHyphen/>
      </w:r>
      <w:r w:rsidRPr="00467CB1">
        <w:rPr>
          <w:sz w:val="24"/>
          <w:szCs w:val="24"/>
          <w:lang w:val="id-ID"/>
        </w:rPr>
        <w:softHyphen/>
        <w:t>kan</w:t>
      </w:r>
      <w:r w:rsidRPr="00467CB1">
        <w:rPr>
          <w:sz w:val="24"/>
          <w:szCs w:val="24"/>
          <w:lang w:val="en-ID"/>
        </w:rPr>
        <w:t xml:space="preserve">. Sedangkan kegiatan penutup meliputi </w:t>
      </w:r>
      <w:r w:rsidRPr="00467CB1">
        <w:rPr>
          <w:rFonts w:eastAsia="Calibri"/>
          <w:i/>
          <w:noProof/>
          <w:sz w:val="24"/>
          <w:szCs w:val="24"/>
          <w:lang w:val="id-ID"/>
        </w:rPr>
        <w:t>verification</w:t>
      </w:r>
      <w:r w:rsidRPr="00467CB1">
        <w:rPr>
          <w:rFonts w:eastAsia="Calibri"/>
          <w:noProof/>
          <w:sz w:val="24"/>
          <w:szCs w:val="24"/>
          <w:lang w:val="id-ID"/>
        </w:rPr>
        <w:t xml:space="preserve"> (Pembuktian)</w:t>
      </w:r>
      <w:r w:rsidRPr="00467CB1">
        <w:rPr>
          <w:rFonts w:eastAsia="Calibri"/>
          <w:noProof/>
          <w:sz w:val="24"/>
          <w:szCs w:val="24"/>
          <w:lang w:val="en-ID"/>
        </w:rPr>
        <w:t xml:space="preserve"> dan </w:t>
      </w:r>
      <w:r w:rsidRPr="00467CB1">
        <w:rPr>
          <w:rFonts w:eastAsia="Calibri"/>
          <w:i/>
          <w:noProof/>
          <w:sz w:val="24"/>
          <w:szCs w:val="24"/>
          <w:lang w:val="id-ID"/>
        </w:rPr>
        <w:t>generalization</w:t>
      </w:r>
      <w:r w:rsidRPr="00467CB1">
        <w:rPr>
          <w:rFonts w:eastAsia="Calibri"/>
          <w:noProof/>
          <w:sz w:val="24"/>
          <w:szCs w:val="24"/>
          <w:lang w:val="id-ID"/>
        </w:rPr>
        <w:t xml:space="preserve"> (menarik kesimpulan)</w:t>
      </w:r>
      <w:r w:rsidRPr="00467CB1">
        <w:rPr>
          <w:rFonts w:eastAsia="Calibri"/>
          <w:noProof/>
          <w:sz w:val="24"/>
          <w:szCs w:val="24"/>
          <w:lang w:val="en-ID"/>
        </w:rPr>
        <w:t>.</w:t>
      </w:r>
    </w:p>
    <w:p w:rsidR="00FA39B7" w:rsidRDefault="00FA39B7" w:rsidP="00FA39B7">
      <w:pPr>
        <w:pStyle w:val="ListParagraph"/>
        <w:widowControl/>
        <w:numPr>
          <w:ilvl w:val="0"/>
          <w:numId w:val="23"/>
        </w:numPr>
        <w:adjustRightInd w:val="0"/>
        <w:ind w:left="360" w:hanging="283"/>
        <w:contextualSpacing/>
        <w:jc w:val="both"/>
        <w:rPr>
          <w:sz w:val="24"/>
          <w:szCs w:val="24"/>
        </w:rPr>
      </w:pPr>
      <w:r w:rsidRPr="0061776A">
        <w:rPr>
          <w:bCs/>
          <w:sz w:val="24"/>
          <w:szCs w:val="24"/>
        </w:rPr>
        <w:t>Penilaian hasil pembelajaran, yang terdiri dari b</w:t>
      </w:r>
      <w:r w:rsidRPr="0061776A">
        <w:rPr>
          <w:sz w:val="24"/>
          <w:szCs w:val="24"/>
        </w:rPr>
        <w:t xml:space="preserve">entuk penilaian, aspek yang dinilai, jenis penilaian dan </w:t>
      </w:r>
      <w:r>
        <w:rPr>
          <w:sz w:val="24"/>
          <w:szCs w:val="24"/>
        </w:rPr>
        <w:t>i</w:t>
      </w:r>
      <w:r w:rsidRPr="0061776A">
        <w:rPr>
          <w:sz w:val="24"/>
          <w:szCs w:val="24"/>
        </w:rPr>
        <w:t>nstrument penilaian</w:t>
      </w:r>
      <w:r>
        <w:rPr>
          <w:sz w:val="24"/>
          <w:szCs w:val="24"/>
        </w:rPr>
        <w:t>. Penilaian harus sesuai dengan indikator pencapaian kompetensi yang akan dicapai (Kementrian Pendidikan dan Kebudayaan: 2016)</w:t>
      </w:r>
    </w:p>
    <w:p w:rsidR="00FA39B7" w:rsidRPr="0061776A" w:rsidRDefault="00FA39B7" w:rsidP="00FA39B7">
      <w:pPr>
        <w:pStyle w:val="ListParagraph"/>
        <w:adjustRightInd w:val="0"/>
        <w:ind w:left="360"/>
        <w:jc w:val="both"/>
        <w:rPr>
          <w:sz w:val="24"/>
          <w:szCs w:val="24"/>
        </w:rPr>
      </w:pPr>
    </w:p>
    <w:p w:rsidR="00FA39B7" w:rsidRDefault="00FA39B7" w:rsidP="00FA39B7">
      <w:pPr>
        <w:pStyle w:val="ListParagraph"/>
        <w:widowControl/>
        <w:numPr>
          <w:ilvl w:val="0"/>
          <w:numId w:val="17"/>
        </w:numPr>
        <w:adjustRightInd w:val="0"/>
        <w:ind w:left="284" w:hanging="284"/>
        <w:contextualSpacing/>
        <w:rPr>
          <w:sz w:val="24"/>
          <w:szCs w:val="24"/>
        </w:rPr>
      </w:pPr>
      <w:r w:rsidRPr="006C53DB">
        <w:rPr>
          <w:sz w:val="24"/>
          <w:szCs w:val="24"/>
        </w:rPr>
        <w:t>Keterampilan dasar mengajar</w:t>
      </w:r>
    </w:p>
    <w:p w:rsidR="00FA39B7" w:rsidRPr="00B77B42" w:rsidRDefault="00FA39B7" w:rsidP="00FA39B7">
      <w:pPr>
        <w:adjustRightInd w:val="0"/>
        <w:ind w:left="360"/>
        <w:jc w:val="both"/>
        <w:rPr>
          <w:sz w:val="24"/>
          <w:szCs w:val="24"/>
        </w:rPr>
      </w:pPr>
      <w:r w:rsidRPr="00B77B42">
        <w:rPr>
          <w:sz w:val="24"/>
          <w:szCs w:val="24"/>
        </w:rPr>
        <w:t xml:space="preserve">Seorang guru yang professional harus menguasai beberapa keterampilan dasar dalam mengajar. </w:t>
      </w:r>
    </w:p>
    <w:p w:rsidR="00FA39B7" w:rsidRPr="006C53DB" w:rsidRDefault="00FA39B7" w:rsidP="00FA39B7">
      <w:pPr>
        <w:pStyle w:val="ListParagraph"/>
        <w:widowControl/>
        <w:numPr>
          <w:ilvl w:val="0"/>
          <w:numId w:val="19"/>
        </w:numPr>
        <w:adjustRightInd w:val="0"/>
        <w:ind w:left="360"/>
        <w:contextualSpacing/>
        <w:rPr>
          <w:sz w:val="24"/>
          <w:szCs w:val="24"/>
        </w:rPr>
      </w:pPr>
      <w:r w:rsidRPr="006C53DB">
        <w:rPr>
          <w:sz w:val="24"/>
          <w:szCs w:val="24"/>
        </w:rPr>
        <w:t>Variasi stimulus</w:t>
      </w:r>
    </w:p>
    <w:p w:rsidR="00FA39B7" w:rsidRPr="005C70F3" w:rsidRDefault="00FA39B7" w:rsidP="00FA39B7">
      <w:pPr>
        <w:adjustRightInd w:val="0"/>
        <w:ind w:firstLine="720"/>
        <w:jc w:val="both"/>
        <w:rPr>
          <w:sz w:val="24"/>
          <w:szCs w:val="24"/>
        </w:rPr>
      </w:pPr>
      <w:r>
        <w:rPr>
          <w:sz w:val="24"/>
          <w:szCs w:val="24"/>
        </w:rPr>
        <w:t>Variasi stimulus yakni: g</w:t>
      </w:r>
      <w:r w:rsidRPr="005C70F3">
        <w:rPr>
          <w:sz w:val="24"/>
          <w:szCs w:val="24"/>
        </w:rPr>
        <w:t>erak bebas</w:t>
      </w:r>
      <w:r>
        <w:rPr>
          <w:sz w:val="24"/>
          <w:szCs w:val="24"/>
        </w:rPr>
        <w:t>, i</w:t>
      </w:r>
      <w:r w:rsidRPr="005C70F3">
        <w:rPr>
          <w:sz w:val="24"/>
          <w:szCs w:val="24"/>
        </w:rPr>
        <w:t>syarat (tangan, badan, wajah)</w:t>
      </w:r>
      <w:r>
        <w:rPr>
          <w:sz w:val="24"/>
          <w:szCs w:val="24"/>
        </w:rPr>
        <w:t xml:space="preserve"> dan s</w:t>
      </w:r>
      <w:r w:rsidRPr="006C53DB">
        <w:rPr>
          <w:sz w:val="24"/>
          <w:szCs w:val="24"/>
        </w:rPr>
        <w:t>uara (variasi kecepatan/besar kecil/lagu)</w:t>
      </w:r>
      <w:r>
        <w:rPr>
          <w:sz w:val="24"/>
          <w:szCs w:val="24"/>
        </w:rPr>
        <w:t xml:space="preserve"> </w:t>
      </w:r>
      <w:r w:rsidRPr="006C53DB">
        <w:rPr>
          <w:sz w:val="24"/>
          <w:szCs w:val="24"/>
        </w:rPr>
        <w:t>guru</w:t>
      </w:r>
      <w:r>
        <w:rPr>
          <w:sz w:val="24"/>
          <w:szCs w:val="24"/>
        </w:rPr>
        <w:t>, p</w:t>
      </w:r>
      <w:r w:rsidRPr="006C53DB">
        <w:rPr>
          <w:sz w:val="24"/>
          <w:szCs w:val="24"/>
        </w:rPr>
        <w:t>emusatan perhatian siswa (penekanan pada hal yang penting dengan verbal/gestural)</w:t>
      </w:r>
      <w:r>
        <w:rPr>
          <w:sz w:val="24"/>
          <w:szCs w:val="24"/>
        </w:rPr>
        <w:t>, p</w:t>
      </w:r>
      <w:r w:rsidRPr="006C53DB">
        <w:rPr>
          <w:sz w:val="24"/>
          <w:szCs w:val="24"/>
        </w:rPr>
        <w:t>ola interaksi (guru-kelompok, guru-siswa, siswa-siswa)</w:t>
      </w:r>
      <w:r>
        <w:rPr>
          <w:sz w:val="24"/>
          <w:szCs w:val="24"/>
        </w:rPr>
        <w:t>, d</w:t>
      </w:r>
      <w:r w:rsidRPr="005C70F3">
        <w:rPr>
          <w:sz w:val="24"/>
          <w:szCs w:val="24"/>
        </w:rPr>
        <w:t>iam dalam sejenak (untuk memberi kesempatan pada siswa berfikir, memberi penekanan, memberi perhatian)</w:t>
      </w:r>
      <w:r>
        <w:rPr>
          <w:sz w:val="24"/>
          <w:szCs w:val="24"/>
        </w:rPr>
        <w:t xml:space="preserve"> dan p</w:t>
      </w:r>
      <w:r w:rsidRPr="005C70F3">
        <w:rPr>
          <w:sz w:val="24"/>
          <w:szCs w:val="24"/>
        </w:rPr>
        <w:t>ergantian indra penglihat pendengar (menggunakan alat peraga)</w:t>
      </w:r>
      <w:r>
        <w:rPr>
          <w:sz w:val="24"/>
          <w:szCs w:val="24"/>
        </w:rPr>
        <w:t>.</w:t>
      </w:r>
    </w:p>
    <w:p w:rsidR="00FA39B7" w:rsidRPr="006C53DB" w:rsidRDefault="00FA39B7" w:rsidP="00FA39B7">
      <w:pPr>
        <w:pStyle w:val="ListParagraph"/>
        <w:widowControl/>
        <w:numPr>
          <w:ilvl w:val="0"/>
          <w:numId w:val="19"/>
        </w:numPr>
        <w:adjustRightInd w:val="0"/>
        <w:ind w:left="360"/>
        <w:contextualSpacing/>
        <w:rPr>
          <w:sz w:val="24"/>
          <w:szCs w:val="24"/>
        </w:rPr>
      </w:pPr>
      <w:r w:rsidRPr="006C53DB">
        <w:rPr>
          <w:sz w:val="24"/>
          <w:szCs w:val="24"/>
        </w:rPr>
        <w:t>Siasat membuka dan menutup pelajaran</w:t>
      </w:r>
    </w:p>
    <w:p w:rsidR="00FA39B7" w:rsidRPr="005C70F3" w:rsidRDefault="00FA39B7" w:rsidP="00FA39B7">
      <w:pPr>
        <w:pStyle w:val="ListParagraph"/>
        <w:widowControl/>
        <w:numPr>
          <w:ilvl w:val="0"/>
          <w:numId w:val="22"/>
        </w:numPr>
        <w:adjustRightInd w:val="0"/>
        <w:ind w:left="360" w:hanging="283"/>
        <w:contextualSpacing/>
        <w:jc w:val="both"/>
        <w:rPr>
          <w:sz w:val="24"/>
          <w:szCs w:val="24"/>
        </w:rPr>
      </w:pPr>
      <w:r w:rsidRPr="005C70F3">
        <w:rPr>
          <w:sz w:val="24"/>
          <w:szCs w:val="24"/>
        </w:rPr>
        <w:t xml:space="preserve">Siasat membuka pelajaran menarik, menyebabkan siswa menjadi tertarik pada pokok pembicaraan yang ditampilkan dan </w:t>
      </w:r>
      <w:r>
        <w:rPr>
          <w:sz w:val="24"/>
          <w:szCs w:val="24"/>
        </w:rPr>
        <w:t>ada h</w:t>
      </w:r>
      <w:r w:rsidRPr="005C70F3">
        <w:rPr>
          <w:sz w:val="24"/>
          <w:szCs w:val="24"/>
        </w:rPr>
        <w:t>ubungan antara tahap pendahuluan (introduksi) dengan tahap inti pelajaran nampak jelas</w:t>
      </w:r>
      <w:r>
        <w:rPr>
          <w:sz w:val="24"/>
          <w:szCs w:val="24"/>
        </w:rPr>
        <w:t>.</w:t>
      </w:r>
    </w:p>
    <w:p w:rsidR="00FA39B7" w:rsidRDefault="00FA39B7" w:rsidP="00FA39B7">
      <w:pPr>
        <w:pStyle w:val="ListParagraph"/>
        <w:widowControl/>
        <w:numPr>
          <w:ilvl w:val="0"/>
          <w:numId w:val="22"/>
        </w:numPr>
        <w:adjustRightInd w:val="0"/>
        <w:ind w:left="360" w:hanging="283"/>
        <w:contextualSpacing/>
        <w:jc w:val="both"/>
        <w:rPr>
          <w:sz w:val="24"/>
          <w:szCs w:val="24"/>
        </w:rPr>
      </w:pPr>
      <w:r w:rsidRPr="005C70F3">
        <w:rPr>
          <w:sz w:val="24"/>
          <w:szCs w:val="24"/>
        </w:rPr>
        <w:t>Siasat menutup pelajaran menggunakan cara yang menarik dan mendorong siswa untuk menguasai dan meresapi bahan pelaj</w:t>
      </w:r>
      <w:r>
        <w:rPr>
          <w:sz w:val="24"/>
          <w:szCs w:val="24"/>
        </w:rPr>
        <w:t xml:space="preserve">aran yang baru saja ditampilkan. </w:t>
      </w:r>
      <w:r w:rsidRPr="006C53DB">
        <w:rPr>
          <w:sz w:val="24"/>
          <w:szCs w:val="24"/>
        </w:rPr>
        <w:t>Bagian penutup dan bagian utama/inti pelajaran</w:t>
      </w:r>
      <w:r>
        <w:rPr>
          <w:sz w:val="24"/>
          <w:szCs w:val="24"/>
        </w:rPr>
        <w:t xml:space="preserve"> terhubung dengan jelas dan tercapai</w:t>
      </w:r>
      <w:r w:rsidRPr="00197090">
        <w:rPr>
          <w:sz w:val="24"/>
          <w:szCs w:val="24"/>
        </w:rPr>
        <w:t xml:space="preserve"> tujuan pelajaran pada siswa</w:t>
      </w:r>
      <w:r>
        <w:rPr>
          <w:sz w:val="24"/>
          <w:szCs w:val="24"/>
        </w:rPr>
        <w:t>.</w:t>
      </w:r>
    </w:p>
    <w:p w:rsidR="00FA39B7" w:rsidRPr="00197090" w:rsidRDefault="00FA39B7" w:rsidP="00FA39B7">
      <w:pPr>
        <w:pStyle w:val="ListParagraph"/>
        <w:adjustRightInd w:val="0"/>
        <w:ind w:left="360"/>
        <w:jc w:val="both"/>
        <w:rPr>
          <w:sz w:val="24"/>
          <w:szCs w:val="24"/>
        </w:rPr>
      </w:pPr>
    </w:p>
    <w:p w:rsidR="00FA39B7" w:rsidRPr="006C53DB" w:rsidRDefault="00FA39B7" w:rsidP="00FA39B7">
      <w:pPr>
        <w:pStyle w:val="ListParagraph"/>
        <w:widowControl/>
        <w:numPr>
          <w:ilvl w:val="0"/>
          <w:numId w:val="19"/>
        </w:numPr>
        <w:adjustRightInd w:val="0"/>
        <w:ind w:left="360"/>
        <w:contextualSpacing/>
        <w:rPr>
          <w:sz w:val="24"/>
          <w:szCs w:val="24"/>
        </w:rPr>
      </w:pPr>
      <w:r w:rsidRPr="006C53DB">
        <w:rPr>
          <w:sz w:val="24"/>
          <w:szCs w:val="24"/>
        </w:rPr>
        <w:t xml:space="preserve">Mendorong partisipasi siswa </w:t>
      </w:r>
    </w:p>
    <w:p w:rsidR="00FA39B7" w:rsidRPr="00197090" w:rsidRDefault="00FA39B7" w:rsidP="00FA39B7">
      <w:pPr>
        <w:adjustRightInd w:val="0"/>
        <w:ind w:firstLine="720"/>
        <w:jc w:val="both"/>
        <w:rPr>
          <w:sz w:val="24"/>
          <w:szCs w:val="24"/>
        </w:rPr>
      </w:pPr>
      <w:r>
        <w:rPr>
          <w:sz w:val="24"/>
          <w:szCs w:val="24"/>
        </w:rPr>
        <w:t>Mendorong partisipasi siswa seperti: mengucapkan kata-</w:t>
      </w:r>
      <w:r w:rsidRPr="00197090">
        <w:rPr>
          <w:sz w:val="24"/>
          <w:szCs w:val="24"/>
        </w:rPr>
        <w:t>kata seperti “baik, bagus” bila siswa menjawab atau mengajukan pertanyaan</w:t>
      </w:r>
      <w:r>
        <w:rPr>
          <w:sz w:val="24"/>
          <w:szCs w:val="24"/>
        </w:rPr>
        <w:t>; m</w:t>
      </w:r>
      <w:r w:rsidRPr="00197090">
        <w:rPr>
          <w:sz w:val="24"/>
          <w:szCs w:val="24"/>
        </w:rPr>
        <w:t>embesarkan hati dan memberikan dorongan dengan kata: eh-eh, mm-mm atas partisipasi siswa</w:t>
      </w:r>
      <w:r>
        <w:rPr>
          <w:sz w:val="24"/>
          <w:szCs w:val="24"/>
        </w:rPr>
        <w:t>; m</w:t>
      </w:r>
      <w:r w:rsidRPr="00197090">
        <w:rPr>
          <w:sz w:val="24"/>
          <w:szCs w:val="24"/>
        </w:rPr>
        <w:t>emberikan tuntunan pada siswa agar dapat memberikan jawaban yang benar</w:t>
      </w:r>
      <w:r>
        <w:rPr>
          <w:sz w:val="24"/>
          <w:szCs w:val="24"/>
        </w:rPr>
        <w:t>; m</w:t>
      </w:r>
      <w:r w:rsidRPr="00197090">
        <w:rPr>
          <w:sz w:val="24"/>
          <w:szCs w:val="24"/>
        </w:rPr>
        <w:t>emberikan pe</w:t>
      </w:r>
      <w:r>
        <w:rPr>
          <w:sz w:val="24"/>
          <w:szCs w:val="24"/>
        </w:rPr>
        <w:t>ngarahan sederhana seperti: piki</w:t>
      </w:r>
      <w:r w:rsidRPr="00197090">
        <w:rPr>
          <w:sz w:val="24"/>
          <w:szCs w:val="24"/>
        </w:rPr>
        <w:t>r dulu, lihat lagi dan lain-lain, agar siswa dapa</w:t>
      </w:r>
      <w:r>
        <w:rPr>
          <w:sz w:val="24"/>
          <w:szCs w:val="24"/>
        </w:rPr>
        <w:t>t memberikan jawaban yang benar dan m</w:t>
      </w:r>
      <w:r w:rsidRPr="00197090">
        <w:rPr>
          <w:sz w:val="24"/>
          <w:szCs w:val="24"/>
        </w:rPr>
        <w:t>enunjukkan hubungan jawaban siswa yang satu dengan yang lain agar mereka lekas memperoleh jawaban yang benar</w:t>
      </w:r>
    </w:p>
    <w:p w:rsidR="00FA39B7" w:rsidRPr="006C53DB" w:rsidRDefault="00FA39B7" w:rsidP="00FA39B7">
      <w:pPr>
        <w:pStyle w:val="ListParagraph"/>
        <w:widowControl/>
        <w:numPr>
          <w:ilvl w:val="0"/>
          <w:numId w:val="19"/>
        </w:numPr>
        <w:adjustRightInd w:val="0"/>
        <w:ind w:left="360" w:hanging="283"/>
        <w:contextualSpacing/>
        <w:rPr>
          <w:sz w:val="24"/>
          <w:szCs w:val="24"/>
        </w:rPr>
      </w:pPr>
      <w:r w:rsidRPr="006C53DB">
        <w:rPr>
          <w:sz w:val="24"/>
          <w:szCs w:val="24"/>
        </w:rPr>
        <w:lastRenderedPageBreak/>
        <w:t>Keterampilan bertanya</w:t>
      </w:r>
    </w:p>
    <w:p w:rsidR="00FA39B7" w:rsidRPr="00E81E20" w:rsidRDefault="00FA39B7" w:rsidP="00FA39B7">
      <w:pPr>
        <w:adjustRightInd w:val="0"/>
        <w:ind w:firstLine="720"/>
        <w:jc w:val="both"/>
        <w:rPr>
          <w:sz w:val="24"/>
          <w:szCs w:val="24"/>
        </w:rPr>
      </w:pPr>
      <w:r w:rsidRPr="00E81E20">
        <w:rPr>
          <w:sz w:val="24"/>
          <w:szCs w:val="24"/>
        </w:rPr>
        <w:t xml:space="preserve">Keterampilan bertanya diantaranya: penggunaan pertanyaan </w:t>
      </w:r>
      <w:r>
        <w:rPr>
          <w:sz w:val="24"/>
          <w:szCs w:val="24"/>
        </w:rPr>
        <w:t>yang</w:t>
      </w:r>
      <w:r w:rsidRPr="00E81E20">
        <w:rPr>
          <w:sz w:val="24"/>
          <w:szCs w:val="24"/>
        </w:rPr>
        <w:t xml:space="preserve"> jelas dan singkat</w:t>
      </w:r>
      <w:r>
        <w:rPr>
          <w:sz w:val="24"/>
          <w:szCs w:val="24"/>
        </w:rPr>
        <w:t>; koheren (jelas kaitany</w:t>
      </w:r>
      <w:r w:rsidRPr="00E81E20">
        <w:rPr>
          <w:sz w:val="24"/>
          <w:szCs w:val="24"/>
        </w:rPr>
        <w:t>a)</w:t>
      </w:r>
      <w:r>
        <w:rPr>
          <w:sz w:val="24"/>
          <w:szCs w:val="24"/>
        </w:rPr>
        <w:t>; m</w:t>
      </w:r>
      <w:r w:rsidRPr="00E81E20">
        <w:rPr>
          <w:sz w:val="24"/>
          <w:szCs w:val="24"/>
        </w:rPr>
        <w:t>enggunakan teknik “pause</w:t>
      </w:r>
      <w:r>
        <w:rPr>
          <w:sz w:val="24"/>
          <w:szCs w:val="24"/>
        </w:rPr>
        <w:t>” dalam mengutarakan pertanyaan; p</w:t>
      </w:r>
      <w:r w:rsidRPr="00E81E20">
        <w:rPr>
          <w:sz w:val="24"/>
          <w:szCs w:val="24"/>
        </w:rPr>
        <w:t>ertanyaan diutarakan dengan tertib (tidak cepat)</w:t>
      </w:r>
      <w:r>
        <w:rPr>
          <w:sz w:val="24"/>
          <w:szCs w:val="24"/>
        </w:rPr>
        <w:t>; p</w:t>
      </w:r>
      <w:r w:rsidRPr="00E81E20">
        <w:rPr>
          <w:sz w:val="24"/>
          <w:szCs w:val="24"/>
        </w:rPr>
        <w:t>ertanyaan diarahkan/ditujukan kepada siswa secara keseluruhan</w:t>
      </w:r>
      <w:r>
        <w:rPr>
          <w:sz w:val="24"/>
          <w:szCs w:val="24"/>
        </w:rPr>
        <w:t>, p</w:t>
      </w:r>
      <w:r w:rsidRPr="00E81E20">
        <w:rPr>
          <w:sz w:val="24"/>
          <w:szCs w:val="24"/>
        </w:rPr>
        <w:t>ertanyaan-pertanyaan yang diajukan itu didistribusikan diantara siswa-siswa</w:t>
      </w:r>
      <w:r>
        <w:rPr>
          <w:sz w:val="24"/>
          <w:szCs w:val="24"/>
        </w:rPr>
        <w:t>; m</w:t>
      </w:r>
      <w:r w:rsidRPr="00E81E20">
        <w:rPr>
          <w:sz w:val="24"/>
          <w:szCs w:val="24"/>
        </w:rPr>
        <w:t>enggunakan teknik memanggi</w:t>
      </w:r>
      <w:r>
        <w:rPr>
          <w:sz w:val="24"/>
          <w:szCs w:val="24"/>
        </w:rPr>
        <w:t>l dalam mengutarakan pertanyaan dan m</w:t>
      </w:r>
      <w:r w:rsidRPr="00E81E20">
        <w:rPr>
          <w:sz w:val="24"/>
          <w:szCs w:val="24"/>
        </w:rPr>
        <w:t xml:space="preserve">enggunakan teknik menuntun dalam mengutarakan pertanyaan </w:t>
      </w:r>
    </w:p>
    <w:p w:rsidR="00FA39B7" w:rsidRPr="006C53DB" w:rsidRDefault="00FA39B7" w:rsidP="00FA39B7">
      <w:pPr>
        <w:pStyle w:val="ListParagraph"/>
        <w:widowControl/>
        <w:numPr>
          <w:ilvl w:val="0"/>
          <w:numId w:val="19"/>
        </w:numPr>
        <w:adjustRightInd w:val="0"/>
        <w:ind w:left="360" w:hanging="283"/>
        <w:contextualSpacing/>
        <w:rPr>
          <w:sz w:val="24"/>
          <w:szCs w:val="24"/>
        </w:rPr>
      </w:pPr>
      <w:r w:rsidRPr="006C53DB">
        <w:rPr>
          <w:sz w:val="24"/>
          <w:szCs w:val="24"/>
        </w:rPr>
        <w:t xml:space="preserve">Keterampilan penguatan </w:t>
      </w:r>
    </w:p>
    <w:p w:rsidR="00FA39B7" w:rsidRPr="00E81E20" w:rsidRDefault="00FA39B7" w:rsidP="00FA39B7">
      <w:pPr>
        <w:adjustRightInd w:val="0"/>
        <w:ind w:firstLine="720"/>
        <w:jc w:val="both"/>
        <w:rPr>
          <w:sz w:val="24"/>
          <w:szCs w:val="24"/>
        </w:rPr>
      </w:pPr>
      <w:r>
        <w:rPr>
          <w:sz w:val="24"/>
          <w:szCs w:val="24"/>
        </w:rPr>
        <w:t>Keterampilan penguatan yang harus dimiliki guru: p</w:t>
      </w:r>
      <w:r w:rsidRPr="00E81E20">
        <w:rPr>
          <w:sz w:val="24"/>
          <w:szCs w:val="24"/>
        </w:rPr>
        <w:t>enguatan v</w:t>
      </w:r>
      <w:r>
        <w:rPr>
          <w:sz w:val="24"/>
          <w:szCs w:val="24"/>
        </w:rPr>
        <w:t>erbal: k</w:t>
      </w:r>
      <w:r w:rsidRPr="00E81E20">
        <w:rPr>
          <w:sz w:val="24"/>
          <w:szCs w:val="24"/>
        </w:rPr>
        <w:t>ata-kata (bagus, benar, tepat) atau kalimat (pekerjaanmu baik sekali, pekerjaanmu makin lama)</w:t>
      </w:r>
      <w:r>
        <w:rPr>
          <w:sz w:val="24"/>
          <w:szCs w:val="24"/>
        </w:rPr>
        <w:t xml:space="preserve"> dan p</w:t>
      </w:r>
      <w:r w:rsidRPr="00E81E20">
        <w:rPr>
          <w:sz w:val="24"/>
          <w:szCs w:val="24"/>
        </w:rPr>
        <w:t>enguatan non-verbal (mimic/gerak, mendekati, sentuhan)</w:t>
      </w:r>
      <w:r>
        <w:rPr>
          <w:sz w:val="24"/>
          <w:szCs w:val="24"/>
        </w:rPr>
        <w:t>.</w:t>
      </w:r>
    </w:p>
    <w:p w:rsidR="00FA39B7" w:rsidRPr="006C53DB" w:rsidRDefault="00FA39B7" w:rsidP="00FA39B7">
      <w:pPr>
        <w:pStyle w:val="ListParagraph"/>
        <w:widowControl/>
        <w:numPr>
          <w:ilvl w:val="0"/>
          <w:numId w:val="19"/>
        </w:numPr>
        <w:adjustRightInd w:val="0"/>
        <w:ind w:left="360" w:hanging="283"/>
        <w:contextualSpacing/>
        <w:rPr>
          <w:sz w:val="24"/>
          <w:szCs w:val="24"/>
        </w:rPr>
      </w:pPr>
      <w:r w:rsidRPr="006C53DB">
        <w:rPr>
          <w:sz w:val="24"/>
          <w:szCs w:val="24"/>
        </w:rPr>
        <w:t>Keterampilan mengadakan variasi (gaya mengajar)</w:t>
      </w:r>
    </w:p>
    <w:p w:rsidR="00FA39B7" w:rsidRPr="006C53DB" w:rsidRDefault="00FA39B7" w:rsidP="00FA39B7">
      <w:pPr>
        <w:adjustRightInd w:val="0"/>
        <w:ind w:firstLine="720"/>
        <w:jc w:val="both"/>
        <w:rPr>
          <w:sz w:val="24"/>
          <w:szCs w:val="24"/>
        </w:rPr>
      </w:pPr>
      <w:r>
        <w:rPr>
          <w:sz w:val="24"/>
          <w:szCs w:val="24"/>
        </w:rPr>
        <w:t>Keterampilan mengadakan variasi seperti: s</w:t>
      </w:r>
      <w:r w:rsidRPr="00E81E20">
        <w:rPr>
          <w:sz w:val="24"/>
          <w:szCs w:val="24"/>
        </w:rPr>
        <w:t>uara: nada suara, volume, kecepatan suara</w:t>
      </w:r>
      <w:r>
        <w:rPr>
          <w:sz w:val="24"/>
          <w:szCs w:val="24"/>
        </w:rPr>
        <w:t>; m</w:t>
      </w:r>
      <w:r w:rsidRPr="00E81E20">
        <w:rPr>
          <w:sz w:val="24"/>
          <w:szCs w:val="24"/>
        </w:rPr>
        <w:t>imic dan gerak: tangan dan ba</w:t>
      </w:r>
      <w:r>
        <w:rPr>
          <w:sz w:val="24"/>
          <w:szCs w:val="24"/>
        </w:rPr>
        <w:t>dan untuk memperjelas pelajaran; k</w:t>
      </w:r>
      <w:r w:rsidRPr="00E81E20">
        <w:rPr>
          <w:sz w:val="24"/>
          <w:szCs w:val="24"/>
        </w:rPr>
        <w:t>esenyapan atau kebisuan guru (</w:t>
      </w:r>
      <w:r w:rsidRPr="00E81E20">
        <w:rPr>
          <w:i/>
          <w:sz w:val="24"/>
          <w:szCs w:val="24"/>
        </w:rPr>
        <w:t>teacher silence</w:t>
      </w:r>
      <w:r w:rsidRPr="00E81E20">
        <w:rPr>
          <w:sz w:val="24"/>
          <w:szCs w:val="24"/>
        </w:rPr>
        <w:t>): memberikan waktu senyap</w:t>
      </w:r>
      <w:r>
        <w:rPr>
          <w:sz w:val="24"/>
          <w:szCs w:val="24"/>
        </w:rPr>
        <w:t>; k</w:t>
      </w:r>
      <w:r w:rsidRPr="00E81E20">
        <w:rPr>
          <w:sz w:val="24"/>
          <w:szCs w:val="24"/>
        </w:rPr>
        <w:t>ontak</w:t>
      </w:r>
      <w:r>
        <w:rPr>
          <w:sz w:val="24"/>
          <w:szCs w:val="24"/>
        </w:rPr>
        <w:t xml:space="preserve"> pandang: melayangkan pandangan; p</w:t>
      </w:r>
      <w:r w:rsidRPr="00E81E20">
        <w:rPr>
          <w:sz w:val="24"/>
          <w:szCs w:val="24"/>
        </w:rPr>
        <w:t>erubahan posisi: gerak</w:t>
      </w:r>
      <w:r>
        <w:rPr>
          <w:sz w:val="24"/>
          <w:szCs w:val="24"/>
        </w:rPr>
        <w:t>; m</w:t>
      </w:r>
      <w:r w:rsidRPr="006C53DB">
        <w:rPr>
          <w:sz w:val="24"/>
          <w:szCs w:val="24"/>
        </w:rPr>
        <w:t>emusatkan perhatian siswa: tekanan pada butir yang penting</w:t>
      </w:r>
      <w:r>
        <w:rPr>
          <w:sz w:val="24"/>
          <w:szCs w:val="24"/>
        </w:rPr>
        <w:t>; v</w:t>
      </w:r>
      <w:r w:rsidRPr="006C53DB">
        <w:rPr>
          <w:sz w:val="24"/>
          <w:szCs w:val="24"/>
        </w:rPr>
        <w:t>ariasi visual: dengan alat pelajaran</w:t>
      </w:r>
      <w:r>
        <w:rPr>
          <w:sz w:val="24"/>
          <w:szCs w:val="24"/>
        </w:rPr>
        <w:t>; v</w:t>
      </w:r>
      <w:r w:rsidRPr="006C53DB">
        <w:rPr>
          <w:sz w:val="24"/>
          <w:szCs w:val="24"/>
        </w:rPr>
        <w:t>ariasi oral: suara/rekaman</w:t>
      </w:r>
      <w:r>
        <w:rPr>
          <w:sz w:val="24"/>
          <w:szCs w:val="24"/>
        </w:rPr>
        <w:t xml:space="preserve"> dan v</w:t>
      </w:r>
      <w:r w:rsidRPr="006C53DB">
        <w:rPr>
          <w:sz w:val="24"/>
          <w:szCs w:val="24"/>
        </w:rPr>
        <w:t>ariasi AVA</w:t>
      </w:r>
    </w:p>
    <w:p w:rsidR="00FA39B7" w:rsidRDefault="00FA39B7" w:rsidP="00FA39B7">
      <w:pPr>
        <w:pStyle w:val="ListParagraph"/>
        <w:widowControl/>
        <w:numPr>
          <w:ilvl w:val="0"/>
          <w:numId w:val="19"/>
        </w:numPr>
        <w:adjustRightInd w:val="0"/>
        <w:ind w:left="360" w:hanging="283"/>
        <w:contextualSpacing/>
        <w:rPr>
          <w:sz w:val="24"/>
          <w:szCs w:val="24"/>
        </w:rPr>
      </w:pPr>
      <w:r w:rsidRPr="006C53DB">
        <w:rPr>
          <w:sz w:val="24"/>
          <w:szCs w:val="24"/>
        </w:rPr>
        <w:t>Keterampilan membimbing diskusi</w:t>
      </w:r>
    </w:p>
    <w:p w:rsidR="00FA39B7" w:rsidRPr="00EB5DB6" w:rsidRDefault="00FA39B7" w:rsidP="00FA39B7">
      <w:pPr>
        <w:adjustRightInd w:val="0"/>
        <w:ind w:left="77" w:firstLine="643"/>
        <w:jc w:val="both"/>
        <w:rPr>
          <w:sz w:val="24"/>
          <w:szCs w:val="24"/>
        </w:rPr>
      </w:pPr>
      <w:r w:rsidRPr="00EB5DB6">
        <w:rPr>
          <w:sz w:val="24"/>
          <w:szCs w:val="24"/>
        </w:rPr>
        <w:t>Beberapa keterampilan membimbing diskusi: memusatkan perhatian (merumuskan tujuan dan masalah serta membuat rangkuman); memperjelas masalah dan urutan pendapat (merangkum, menggali, menguraikan secara rinci); menganalisis pandangan siswa (menandai persetujuan dan meneliti masalah); meningkatkan urutan siswa (menimbulkan pertanyaan, menggunakan contoh, menunggu, memberi dukungan); menyebarkan kesempatan berpartisipasi (meneliti pandangan, menghentikan monopoli) dan menutup diskusi (merangkum, menilai)</w:t>
      </w:r>
    </w:p>
    <w:p w:rsidR="00FA39B7" w:rsidRPr="006C53DB" w:rsidRDefault="00FA39B7" w:rsidP="00FA39B7">
      <w:pPr>
        <w:pStyle w:val="ListParagraph"/>
        <w:widowControl/>
        <w:numPr>
          <w:ilvl w:val="0"/>
          <w:numId w:val="19"/>
        </w:numPr>
        <w:adjustRightInd w:val="0"/>
        <w:ind w:left="360" w:hanging="283"/>
        <w:contextualSpacing/>
        <w:rPr>
          <w:sz w:val="24"/>
          <w:szCs w:val="24"/>
        </w:rPr>
      </w:pPr>
      <w:r w:rsidRPr="006C53DB">
        <w:rPr>
          <w:sz w:val="24"/>
          <w:szCs w:val="24"/>
        </w:rPr>
        <w:t xml:space="preserve">Keterampilan mengolah kelas </w:t>
      </w:r>
    </w:p>
    <w:p w:rsidR="00FA39B7" w:rsidRDefault="00FA39B7" w:rsidP="00FA39B7">
      <w:pPr>
        <w:adjustRightInd w:val="0"/>
        <w:ind w:firstLine="720"/>
        <w:jc w:val="both"/>
        <w:rPr>
          <w:sz w:val="24"/>
          <w:szCs w:val="24"/>
        </w:rPr>
      </w:pPr>
      <w:r>
        <w:rPr>
          <w:sz w:val="24"/>
          <w:szCs w:val="24"/>
        </w:rPr>
        <w:t>Keterampilan mengolah kelas: b</w:t>
      </w:r>
      <w:r w:rsidRPr="00DF75B7">
        <w:rPr>
          <w:sz w:val="24"/>
          <w:szCs w:val="24"/>
        </w:rPr>
        <w:t>ersikap tanggap (memandang secara saksama, gerakan mendekati, teguran)</w:t>
      </w:r>
      <w:r>
        <w:rPr>
          <w:sz w:val="24"/>
          <w:szCs w:val="24"/>
        </w:rPr>
        <w:t>; m</w:t>
      </w:r>
      <w:r w:rsidRPr="00DF75B7">
        <w:rPr>
          <w:sz w:val="24"/>
          <w:szCs w:val="24"/>
        </w:rPr>
        <w:t>embagi perhatian (secara visual, verbal, visual-verbal)</w:t>
      </w:r>
      <w:r>
        <w:rPr>
          <w:sz w:val="24"/>
          <w:szCs w:val="24"/>
        </w:rPr>
        <w:t>; m</w:t>
      </w:r>
      <w:r w:rsidRPr="00DF75B7">
        <w:rPr>
          <w:sz w:val="24"/>
          <w:szCs w:val="24"/>
        </w:rPr>
        <w:t>emusatkan perhatian kelompok (menyiapkan, mengarahkan perhatian, menyusun komentar)</w:t>
      </w:r>
      <w:r>
        <w:rPr>
          <w:sz w:val="24"/>
          <w:szCs w:val="24"/>
        </w:rPr>
        <w:t>; m</w:t>
      </w:r>
      <w:r w:rsidRPr="00DF75B7">
        <w:rPr>
          <w:sz w:val="24"/>
          <w:szCs w:val="24"/>
        </w:rPr>
        <w:t>enurut tanggung jawab siswa (menyuruh siswa lain, mengawasi rekannya)</w:t>
      </w:r>
      <w:r>
        <w:rPr>
          <w:sz w:val="24"/>
          <w:szCs w:val="24"/>
        </w:rPr>
        <w:t xml:space="preserve"> dan p</w:t>
      </w:r>
      <w:r w:rsidRPr="00DF75B7">
        <w:rPr>
          <w:sz w:val="24"/>
          <w:szCs w:val="24"/>
        </w:rPr>
        <w:t>etunjuk yang jelas (kepada seluruh kelas, kepada individu)</w:t>
      </w:r>
    </w:p>
    <w:p w:rsidR="00FA39B7" w:rsidRPr="006C53DB" w:rsidRDefault="00FA39B7" w:rsidP="00FA39B7">
      <w:pPr>
        <w:pStyle w:val="ListParagraph"/>
        <w:widowControl/>
        <w:numPr>
          <w:ilvl w:val="0"/>
          <w:numId w:val="19"/>
        </w:numPr>
        <w:adjustRightInd w:val="0"/>
        <w:ind w:left="360" w:hanging="283"/>
        <w:contextualSpacing/>
        <w:rPr>
          <w:sz w:val="24"/>
          <w:szCs w:val="24"/>
        </w:rPr>
      </w:pPr>
      <w:r w:rsidRPr="006C53DB">
        <w:rPr>
          <w:sz w:val="24"/>
          <w:szCs w:val="24"/>
        </w:rPr>
        <w:t xml:space="preserve">Keterampilan mengajar kelompok kecil dan perorangan </w:t>
      </w:r>
    </w:p>
    <w:p w:rsidR="00FA39B7" w:rsidRPr="006C53DB" w:rsidRDefault="00FA39B7" w:rsidP="00FA39B7">
      <w:pPr>
        <w:adjustRightInd w:val="0"/>
        <w:ind w:firstLine="720"/>
        <w:jc w:val="both"/>
        <w:rPr>
          <w:b/>
          <w:sz w:val="24"/>
          <w:szCs w:val="24"/>
        </w:rPr>
      </w:pPr>
      <w:r w:rsidRPr="00DF75B7">
        <w:rPr>
          <w:sz w:val="24"/>
          <w:szCs w:val="24"/>
        </w:rPr>
        <w:t>Keterampilan mengajar kelompok kecil: memusatkan perhatian (merumuskan tujuan dan masalah serta membuat rangkuman)</w:t>
      </w:r>
      <w:r>
        <w:rPr>
          <w:sz w:val="24"/>
          <w:szCs w:val="24"/>
        </w:rPr>
        <w:t>; m</w:t>
      </w:r>
      <w:r w:rsidRPr="00DF75B7">
        <w:rPr>
          <w:sz w:val="24"/>
          <w:szCs w:val="24"/>
        </w:rPr>
        <w:t>emperjelas masalah dan urutan pendapat (merangkum, menggali, dan menguraikan secara rinci)</w:t>
      </w:r>
      <w:r>
        <w:rPr>
          <w:sz w:val="24"/>
          <w:szCs w:val="24"/>
        </w:rPr>
        <w:t>; m</w:t>
      </w:r>
      <w:r w:rsidRPr="00DF75B7">
        <w:rPr>
          <w:sz w:val="24"/>
          <w:szCs w:val="24"/>
        </w:rPr>
        <w:t>enganalisis pandangan siswa (menandai persetujuan, meneliti masalah)</w:t>
      </w:r>
      <w:r>
        <w:rPr>
          <w:sz w:val="24"/>
          <w:szCs w:val="24"/>
        </w:rPr>
        <w:t>, m</w:t>
      </w:r>
      <w:r w:rsidRPr="00DF75B7">
        <w:rPr>
          <w:sz w:val="24"/>
          <w:szCs w:val="24"/>
        </w:rPr>
        <w:t>eningkatkan urutan siswa (menimbulkan pertanyaan, menggunakan contoh, menunggu, memberi dukungan)</w:t>
      </w:r>
      <w:r>
        <w:rPr>
          <w:sz w:val="24"/>
          <w:szCs w:val="24"/>
        </w:rPr>
        <w:t>, m</w:t>
      </w:r>
      <w:r w:rsidRPr="00DF75B7">
        <w:rPr>
          <w:sz w:val="24"/>
          <w:szCs w:val="24"/>
        </w:rPr>
        <w:t>enyebarkan kesempatan berpartisipasi (meneliti pandangan, menghentikan monopoli)</w:t>
      </w:r>
      <w:r>
        <w:rPr>
          <w:sz w:val="24"/>
          <w:szCs w:val="24"/>
        </w:rPr>
        <w:t xml:space="preserve"> dan m</w:t>
      </w:r>
      <w:r w:rsidRPr="00DF75B7">
        <w:rPr>
          <w:sz w:val="24"/>
          <w:szCs w:val="24"/>
        </w:rPr>
        <w:t>enutup diskusi (merangkum, menilai)</w:t>
      </w:r>
      <w:r>
        <w:rPr>
          <w:sz w:val="24"/>
          <w:szCs w:val="24"/>
        </w:rPr>
        <w:t xml:space="preserve"> </w:t>
      </w:r>
      <w:r w:rsidRPr="006C53DB">
        <w:rPr>
          <w:sz w:val="24"/>
          <w:szCs w:val="24"/>
        </w:rPr>
        <w:t>(Usman, 1995: hal 74-118)</w:t>
      </w:r>
      <w:r>
        <w:rPr>
          <w:sz w:val="24"/>
          <w:szCs w:val="24"/>
        </w:rPr>
        <w:t>.</w:t>
      </w:r>
    </w:p>
    <w:p w:rsidR="00FA39B7" w:rsidRDefault="00FA39B7" w:rsidP="00FA39B7">
      <w:pPr>
        <w:adjustRightInd w:val="0"/>
        <w:rPr>
          <w:b/>
          <w:sz w:val="24"/>
          <w:szCs w:val="24"/>
        </w:rPr>
      </w:pPr>
    </w:p>
    <w:p w:rsidR="00FA39B7" w:rsidRPr="006C53DB" w:rsidRDefault="00FA39B7" w:rsidP="00FA39B7">
      <w:pPr>
        <w:adjustRightInd w:val="0"/>
        <w:rPr>
          <w:b/>
          <w:sz w:val="24"/>
          <w:szCs w:val="24"/>
        </w:rPr>
      </w:pPr>
    </w:p>
    <w:p w:rsidR="00FA39B7" w:rsidRDefault="00FA39B7" w:rsidP="00FA39B7">
      <w:pPr>
        <w:adjustRightInd w:val="0"/>
        <w:rPr>
          <w:b/>
          <w:sz w:val="24"/>
          <w:szCs w:val="24"/>
        </w:rPr>
      </w:pPr>
      <w:r w:rsidRPr="006C53DB">
        <w:rPr>
          <w:b/>
          <w:sz w:val="24"/>
          <w:szCs w:val="24"/>
        </w:rPr>
        <w:lastRenderedPageBreak/>
        <w:t>METODOLOGI PENELITIAN</w:t>
      </w:r>
    </w:p>
    <w:p w:rsidR="00FA39B7" w:rsidRPr="006C53DB" w:rsidRDefault="00FA39B7" w:rsidP="00FA39B7">
      <w:pPr>
        <w:adjustRightInd w:val="0"/>
        <w:rPr>
          <w:b/>
          <w:sz w:val="24"/>
          <w:szCs w:val="24"/>
        </w:rPr>
      </w:pPr>
    </w:p>
    <w:p w:rsidR="00FA39B7" w:rsidRDefault="00FA39B7" w:rsidP="00FA39B7">
      <w:pPr>
        <w:adjustRightInd w:val="0"/>
        <w:ind w:firstLine="720"/>
        <w:jc w:val="both"/>
        <w:rPr>
          <w:i/>
          <w:sz w:val="24"/>
          <w:szCs w:val="24"/>
        </w:rPr>
      </w:pPr>
      <w:r w:rsidRPr="001D527B">
        <w:rPr>
          <w:sz w:val="24"/>
          <w:szCs w:val="24"/>
          <w:lang w:val="id-ID"/>
        </w:rPr>
        <w:t xml:space="preserve">Metode penelitian yang digunakan dalam penelitian ini adalah metode penelitian kualitatif. </w:t>
      </w:r>
      <w:r w:rsidRPr="001D527B">
        <w:rPr>
          <w:sz w:val="24"/>
          <w:szCs w:val="24"/>
          <w:lang w:val="en-ID"/>
        </w:rPr>
        <w:t xml:space="preserve">Penelitian ini menganalisis </w:t>
      </w:r>
      <w:r w:rsidRPr="001D527B">
        <w:rPr>
          <w:sz w:val="24"/>
          <w:szCs w:val="24"/>
        </w:rPr>
        <w:t xml:space="preserve">pelaksanaan </w:t>
      </w:r>
      <w:r>
        <w:rPr>
          <w:bCs/>
          <w:i/>
          <w:sz w:val="24"/>
          <w:szCs w:val="24"/>
        </w:rPr>
        <w:t xml:space="preserve">micro teaching </w:t>
      </w:r>
      <w:r w:rsidRPr="001D527B">
        <w:rPr>
          <w:bCs/>
          <w:sz w:val="24"/>
          <w:szCs w:val="24"/>
        </w:rPr>
        <w:t>calon guru kimia di FITK UIN Raden Fatah Palembang</w:t>
      </w:r>
      <w:r w:rsidRPr="001D527B">
        <w:rPr>
          <w:i/>
          <w:sz w:val="24"/>
          <w:szCs w:val="24"/>
        </w:rPr>
        <w:t xml:space="preserve">. </w:t>
      </w:r>
      <w:r w:rsidRPr="001D527B">
        <w:rPr>
          <w:sz w:val="24"/>
          <w:szCs w:val="24"/>
        </w:rPr>
        <w:t xml:space="preserve">Prosedur </w:t>
      </w:r>
      <w:r>
        <w:rPr>
          <w:i/>
          <w:sz w:val="24"/>
          <w:szCs w:val="24"/>
        </w:rPr>
        <w:t xml:space="preserve">micro teaching </w:t>
      </w:r>
      <w:r w:rsidRPr="001D527B">
        <w:rPr>
          <w:sz w:val="24"/>
          <w:szCs w:val="24"/>
        </w:rPr>
        <w:t xml:space="preserve">dalam penelitian ini memodifikasi prosedur tipe kedua yakni prosedur </w:t>
      </w:r>
      <w:r>
        <w:rPr>
          <w:i/>
          <w:sz w:val="24"/>
          <w:szCs w:val="24"/>
        </w:rPr>
        <w:t xml:space="preserve">micro teaching </w:t>
      </w:r>
      <w:r w:rsidRPr="001D527B">
        <w:rPr>
          <w:sz w:val="24"/>
          <w:szCs w:val="24"/>
        </w:rPr>
        <w:t xml:space="preserve">di New University of Ulster dengan penambahan tahap perencanaan kembali.  Sehingga tahapan </w:t>
      </w:r>
      <w:r>
        <w:rPr>
          <w:i/>
          <w:sz w:val="24"/>
          <w:szCs w:val="24"/>
        </w:rPr>
        <w:t xml:space="preserve">micro teaching </w:t>
      </w:r>
      <w:r w:rsidRPr="001D527B">
        <w:rPr>
          <w:sz w:val="24"/>
          <w:szCs w:val="24"/>
        </w:rPr>
        <w:t xml:space="preserve">terdiri dari (perencanaan, praktik </w:t>
      </w:r>
      <w:r w:rsidRPr="001D527B">
        <w:rPr>
          <w:i/>
          <w:sz w:val="24"/>
          <w:szCs w:val="24"/>
        </w:rPr>
        <w:t>micro</w:t>
      </w:r>
      <w:r w:rsidRPr="001D527B">
        <w:rPr>
          <w:sz w:val="24"/>
          <w:szCs w:val="24"/>
        </w:rPr>
        <w:t>-</w:t>
      </w:r>
      <w:r w:rsidRPr="001D527B">
        <w:rPr>
          <w:i/>
          <w:sz w:val="24"/>
          <w:szCs w:val="24"/>
        </w:rPr>
        <w:t>teaching</w:t>
      </w:r>
      <w:r w:rsidRPr="001D527B">
        <w:rPr>
          <w:sz w:val="24"/>
          <w:szCs w:val="24"/>
        </w:rPr>
        <w:t>, observasi, diskusi dan perencanaan kembali). Sehingga nanti didapatkan perangkat pembelajaran revisi.</w:t>
      </w:r>
    </w:p>
    <w:p w:rsidR="00FA39B7" w:rsidRPr="001D527B" w:rsidRDefault="00FA39B7" w:rsidP="00FA39B7">
      <w:pPr>
        <w:adjustRightInd w:val="0"/>
        <w:jc w:val="both"/>
        <w:rPr>
          <w:color w:val="7030A0"/>
          <w:sz w:val="24"/>
          <w:szCs w:val="24"/>
        </w:rPr>
      </w:pPr>
    </w:p>
    <w:p w:rsidR="00FA39B7" w:rsidRPr="001D527B" w:rsidRDefault="00FA39B7" w:rsidP="00FA39B7">
      <w:pPr>
        <w:tabs>
          <w:tab w:val="left" w:pos="2552"/>
        </w:tabs>
        <w:jc w:val="both"/>
        <w:rPr>
          <w:i/>
          <w:iCs/>
          <w:color w:val="FF0000"/>
          <w:sz w:val="24"/>
          <w:szCs w:val="24"/>
          <w:lang w:eastAsia="zh-CN"/>
        </w:rPr>
      </w:pPr>
      <w:r>
        <w:rPr>
          <w:b/>
          <w:bCs/>
          <w:i/>
          <w:iCs/>
          <w:sz w:val="24"/>
          <w:szCs w:val="24"/>
          <w:lang w:val="en-GB"/>
        </w:rPr>
        <w:t>Lokasi penelitian dan peserta</w:t>
      </w:r>
    </w:p>
    <w:p w:rsidR="00FA39B7" w:rsidRPr="001D527B" w:rsidRDefault="00FA39B7" w:rsidP="00FA39B7">
      <w:pPr>
        <w:adjustRightInd w:val="0"/>
        <w:ind w:firstLine="720"/>
        <w:jc w:val="both"/>
        <w:rPr>
          <w:sz w:val="24"/>
          <w:szCs w:val="24"/>
        </w:rPr>
      </w:pPr>
      <w:r>
        <w:rPr>
          <w:sz w:val="24"/>
          <w:szCs w:val="24"/>
        </w:rPr>
        <w:t xml:space="preserve">Penelitian ini dilaksanakan di ruang kuliah </w:t>
      </w:r>
      <w:r w:rsidRPr="001D527B">
        <w:rPr>
          <w:sz w:val="24"/>
          <w:szCs w:val="24"/>
        </w:rPr>
        <w:t>Program Studi Pendidikan Kimia FITK UIN Raden Fatah Palembang</w:t>
      </w:r>
      <w:r>
        <w:rPr>
          <w:sz w:val="24"/>
          <w:szCs w:val="24"/>
        </w:rPr>
        <w:t xml:space="preserve">. </w:t>
      </w:r>
      <w:r w:rsidRPr="001D527B">
        <w:rPr>
          <w:sz w:val="24"/>
          <w:szCs w:val="24"/>
        </w:rPr>
        <w:t xml:space="preserve">Penelitian ini melibatkan 26 orang calon guru kimia Program Studi Pendidikan Kimia FITK UIN Raden Fatah Palembang. </w:t>
      </w:r>
    </w:p>
    <w:p w:rsidR="00FA39B7" w:rsidRPr="001D527B" w:rsidRDefault="00FA39B7" w:rsidP="00FA39B7">
      <w:pPr>
        <w:adjustRightInd w:val="0"/>
        <w:jc w:val="both"/>
        <w:rPr>
          <w:color w:val="7030A0"/>
          <w:sz w:val="24"/>
          <w:szCs w:val="24"/>
        </w:rPr>
      </w:pPr>
    </w:p>
    <w:p w:rsidR="00FA39B7" w:rsidRPr="001D527B" w:rsidRDefault="00FA39B7" w:rsidP="00FA39B7">
      <w:pPr>
        <w:rPr>
          <w:b/>
          <w:bCs/>
          <w:i/>
          <w:iCs/>
          <w:sz w:val="24"/>
          <w:szCs w:val="24"/>
          <w:lang w:val="en-GB"/>
        </w:rPr>
      </w:pPr>
      <w:r w:rsidRPr="001D527B">
        <w:rPr>
          <w:b/>
          <w:bCs/>
          <w:i/>
          <w:iCs/>
          <w:sz w:val="24"/>
          <w:szCs w:val="24"/>
          <w:lang w:val="en-GB"/>
        </w:rPr>
        <w:t>Pengumpulan data dan analisis</w:t>
      </w:r>
    </w:p>
    <w:p w:rsidR="00FA39B7" w:rsidRPr="001D527B" w:rsidRDefault="00FA39B7" w:rsidP="00FA39B7">
      <w:pPr>
        <w:ind w:firstLine="720"/>
        <w:jc w:val="both"/>
        <w:rPr>
          <w:b/>
          <w:sz w:val="24"/>
          <w:szCs w:val="24"/>
        </w:rPr>
      </w:pPr>
      <w:r>
        <w:rPr>
          <w:bCs/>
          <w:iCs/>
          <w:sz w:val="24"/>
          <w:szCs w:val="24"/>
          <w:lang w:val="en-GB"/>
        </w:rPr>
        <w:t xml:space="preserve">Pengumpulan data </w:t>
      </w:r>
      <w:r w:rsidRPr="001D527B">
        <w:rPr>
          <w:bCs/>
          <w:iCs/>
          <w:sz w:val="24"/>
          <w:szCs w:val="24"/>
          <w:lang w:val="en-GB"/>
        </w:rPr>
        <w:t xml:space="preserve">keterampilan dasar mengajar calon guru menggunakan instrument penilaian keterampilan dasar mengajar calon guru dari laboratorium </w:t>
      </w:r>
      <w:r w:rsidRPr="00E73753">
        <w:rPr>
          <w:bCs/>
          <w:i/>
          <w:iCs/>
          <w:sz w:val="24"/>
          <w:szCs w:val="24"/>
          <w:lang w:val="en-GB"/>
        </w:rPr>
        <w:t>micro teaching</w:t>
      </w:r>
      <w:r w:rsidRPr="001D527B">
        <w:rPr>
          <w:bCs/>
          <w:iCs/>
          <w:sz w:val="24"/>
          <w:szCs w:val="24"/>
          <w:lang w:val="en-GB"/>
        </w:rPr>
        <w:t xml:space="preserve"> FITK UIN Raden Fatah Palembang. Selain itu dalam penelitian ini digunakan </w:t>
      </w:r>
      <w:r w:rsidRPr="001D527B">
        <w:rPr>
          <w:bCs/>
          <w:i/>
          <w:iCs/>
          <w:sz w:val="24"/>
          <w:szCs w:val="24"/>
          <w:lang w:val="en-GB"/>
        </w:rPr>
        <w:t>Leaderless Group Disscussion</w:t>
      </w:r>
      <w:r w:rsidRPr="001D527B">
        <w:rPr>
          <w:bCs/>
          <w:iCs/>
          <w:sz w:val="24"/>
          <w:szCs w:val="24"/>
          <w:lang w:val="en-GB"/>
        </w:rPr>
        <w:t xml:space="preserve"> (LGD) dalam sesi</w:t>
      </w:r>
      <w:r>
        <w:rPr>
          <w:bCs/>
          <w:iCs/>
          <w:sz w:val="24"/>
          <w:szCs w:val="24"/>
          <w:lang w:val="en-GB"/>
        </w:rPr>
        <w:t xml:space="preserve"> refleksi setelah praktek </w:t>
      </w:r>
      <w:r>
        <w:rPr>
          <w:bCs/>
          <w:i/>
          <w:iCs/>
          <w:sz w:val="24"/>
          <w:szCs w:val="24"/>
          <w:lang w:val="en-GB"/>
        </w:rPr>
        <w:t xml:space="preserve">micro teaching </w:t>
      </w:r>
      <w:r>
        <w:rPr>
          <w:bCs/>
          <w:iCs/>
          <w:sz w:val="24"/>
          <w:szCs w:val="24"/>
          <w:lang w:val="en-GB"/>
        </w:rPr>
        <w:t>untuk mengumpulkan data terkait analisis penyusu</w:t>
      </w:r>
      <w:r w:rsidRPr="001D527B">
        <w:rPr>
          <w:bCs/>
          <w:iCs/>
          <w:sz w:val="24"/>
          <w:szCs w:val="24"/>
          <w:lang w:val="en-GB"/>
        </w:rPr>
        <w:t xml:space="preserve">nan perangkat pembelajaran, baik saran dan tanggapan dari dosen pengampu maupun teman sejawat. Selain itu calon guru juga melakukan </w:t>
      </w:r>
      <w:r w:rsidRPr="00E73753">
        <w:rPr>
          <w:bCs/>
          <w:i/>
          <w:iCs/>
          <w:sz w:val="24"/>
          <w:szCs w:val="24"/>
          <w:lang w:val="en-GB"/>
        </w:rPr>
        <w:t>self-reflection</w:t>
      </w:r>
      <w:r w:rsidRPr="001D527B">
        <w:rPr>
          <w:bCs/>
          <w:iCs/>
          <w:sz w:val="24"/>
          <w:szCs w:val="24"/>
          <w:lang w:val="en-GB"/>
        </w:rPr>
        <w:t xml:space="preserve"> atau refleksi diri terkait kelemahan dan kelebihan praktek mengajar de</w:t>
      </w:r>
      <w:r>
        <w:rPr>
          <w:bCs/>
          <w:iCs/>
          <w:sz w:val="24"/>
          <w:szCs w:val="24"/>
          <w:lang w:val="en-GB"/>
        </w:rPr>
        <w:t>ngan menganalisis video rekaman</w:t>
      </w:r>
      <w:r w:rsidRPr="001D527B">
        <w:rPr>
          <w:bCs/>
          <w:iCs/>
          <w:sz w:val="24"/>
          <w:szCs w:val="24"/>
          <w:lang w:val="en-GB"/>
        </w:rPr>
        <w:t xml:space="preserve"> pembelajaran. </w:t>
      </w:r>
      <w:r>
        <w:rPr>
          <w:bCs/>
          <w:iCs/>
          <w:sz w:val="24"/>
          <w:szCs w:val="24"/>
          <w:lang w:val="en-GB"/>
        </w:rPr>
        <w:t>Model RPP yang digu</w:t>
      </w:r>
      <w:r w:rsidRPr="001D527B">
        <w:rPr>
          <w:bCs/>
          <w:iCs/>
          <w:sz w:val="24"/>
          <w:szCs w:val="24"/>
          <w:lang w:val="en-GB"/>
        </w:rPr>
        <w:t>nakan dal</w:t>
      </w:r>
      <w:r>
        <w:rPr>
          <w:bCs/>
          <w:iCs/>
          <w:sz w:val="24"/>
          <w:szCs w:val="24"/>
          <w:lang w:val="en-GB"/>
        </w:rPr>
        <w:t xml:space="preserve">am penelitian ini </w:t>
      </w:r>
      <w:r>
        <w:rPr>
          <w:sz w:val="24"/>
          <w:szCs w:val="24"/>
        </w:rPr>
        <w:t xml:space="preserve">mengacu pada silabus </w:t>
      </w:r>
      <w:r w:rsidRPr="00EA0AE5">
        <w:rPr>
          <w:sz w:val="24"/>
          <w:szCs w:val="24"/>
        </w:rPr>
        <w:t>mata pelajaran Sekolah Menengah Atas/Madrasah Aliyah (SMA/MA) mata pelajaran kimia sesuai dengan kurikulum 2013 edisi revisi</w:t>
      </w:r>
      <w:r>
        <w:rPr>
          <w:sz w:val="24"/>
          <w:szCs w:val="24"/>
        </w:rPr>
        <w:t>.</w:t>
      </w:r>
    </w:p>
    <w:p w:rsidR="00FA39B7" w:rsidRPr="006C53DB" w:rsidRDefault="00FA39B7" w:rsidP="00FA39B7">
      <w:pPr>
        <w:pStyle w:val="ListParagraph"/>
        <w:adjustRightInd w:val="0"/>
        <w:ind w:left="1080"/>
        <w:rPr>
          <w:b/>
          <w:sz w:val="24"/>
          <w:szCs w:val="24"/>
        </w:rPr>
      </w:pPr>
    </w:p>
    <w:p w:rsidR="00FA39B7" w:rsidRPr="006C53DB" w:rsidRDefault="00FA39B7" w:rsidP="00FA39B7">
      <w:pPr>
        <w:adjustRightInd w:val="0"/>
        <w:rPr>
          <w:b/>
          <w:sz w:val="24"/>
          <w:szCs w:val="24"/>
        </w:rPr>
      </w:pPr>
      <w:r w:rsidRPr="006C53DB">
        <w:rPr>
          <w:b/>
          <w:sz w:val="24"/>
          <w:szCs w:val="24"/>
        </w:rPr>
        <w:t>PEMBAHASAN</w:t>
      </w:r>
    </w:p>
    <w:p w:rsidR="00FA39B7" w:rsidRDefault="00FA39B7" w:rsidP="00FA39B7">
      <w:pPr>
        <w:adjustRightInd w:val="0"/>
        <w:ind w:firstLine="720"/>
        <w:jc w:val="both"/>
        <w:rPr>
          <w:sz w:val="24"/>
          <w:szCs w:val="24"/>
        </w:rPr>
      </w:pPr>
      <w:r w:rsidRPr="006C53DB">
        <w:rPr>
          <w:sz w:val="24"/>
          <w:szCs w:val="24"/>
        </w:rPr>
        <w:t xml:space="preserve"> </w:t>
      </w:r>
      <w:r w:rsidRPr="00EA0AE5">
        <w:rPr>
          <w:sz w:val="24"/>
          <w:szCs w:val="24"/>
        </w:rPr>
        <w:t xml:space="preserve">Prosedur kegiatan </w:t>
      </w:r>
      <w:r>
        <w:rPr>
          <w:i/>
          <w:sz w:val="24"/>
          <w:szCs w:val="24"/>
        </w:rPr>
        <w:t xml:space="preserve">micro teaching </w:t>
      </w:r>
      <w:r w:rsidRPr="00EA0AE5">
        <w:rPr>
          <w:sz w:val="24"/>
          <w:szCs w:val="24"/>
        </w:rPr>
        <w:t xml:space="preserve">program studi pendidikan kimia UIN Raden Fatah Pelembang memodifikasi prosedur tipe kedua yakni prosedur </w:t>
      </w:r>
      <w:r>
        <w:rPr>
          <w:i/>
          <w:sz w:val="24"/>
          <w:szCs w:val="24"/>
        </w:rPr>
        <w:t xml:space="preserve">micro teaching </w:t>
      </w:r>
      <w:r w:rsidRPr="00EA0AE5">
        <w:rPr>
          <w:sz w:val="24"/>
          <w:szCs w:val="24"/>
        </w:rPr>
        <w:t xml:space="preserve">di New University of Ulster dengan penambahan tahap perencanaan di akhir prosedur. </w:t>
      </w:r>
    </w:p>
    <w:p w:rsidR="00FA39B7" w:rsidRPr="00EA0AE5" w:rsidRDefault="00FA39B7" w:rsidP="00FA39B7">
      <w:pPr>
        <w:adjustRightInd w:val="0"/>
        <w:ind w:firstLine="720"/>
        <w:jc w:val="both"/>
        <w:rPr>
          <w:sz w:val="24"/>
          <w:szCs w:val="24"/>
        </w:rPr>
      </w:pPr>
      <w:r w:rsidRPr="00EA0AE5">
        <w:rPr>
          <w:sz w:val="24"/>
          <w:szCs w:val="24"/>
        </w:rPr>
        <w:t>Adapun penjelasan setiap langkahnya adalah sebagai berikut:</w:t>
      </w:r>
    </w:p>
    <w:p w:rsidR="00FA39B7" w:rsidRPr="00EA0AE5" w:rsidRDefault="00FA39B7" w:rsidP="00FA39B7">
      <w:pPr>
        <w:pStyle w:val="ListParagraph"/>
        <w:widowControl/>
        <w:numPr>
          <w:ilvl w:val="0"/>
          <w:numId w:val="20"/>
        </w:numPr>
        <w:adjustRightInd w:val="0"/>
        <w:ind w:left="284" w:hanging="284"/>
        <w:contextualSpacing/>
        <w:rPr>
          <w:sz w:val="24"/>
          <w:szCs w:val="24"/>
        </w:rPr>
      </w:pPr>
      <w:r w:rsidRPr="00EA0AE5">
        <w:rPr>
          <w:sz w:val="24"/>
          <w:szCs w:val="24"/>
        </w:rPr>
        <w:t xml:space="preserve">Perkenalan </w:t>
      </w:r>
      <w:r>
        <w:rPr>
          <w:i/>
          <w:sz w:val="24"/>
          <w:szCs w:val="24"/>
        </w:rPr>
        <w:t xml:space="preserve">micro teaching </w:t>
      </w:r>
      <w:r>
        <w:rPr>
          <w:sz w:val="24"/>
          <w:szCs w:val="24"/>
        </w:rPr>
        <w:t>(9 Maret 2018)</w:t>
      </w:r>
    </w:p>
    <w:p w:rsidR="00FA39B7" w:rsidRPr="00EA0AE5" w:rsidRDefault="00FA39B7" w:rsidP="00FA39B7">
      <w:pPr>
        <w:adjustRightInd w:val="0"/>
        <w:ind w:firstLine="720"/>
        <w:jc w:val="both"/>
        <w:rPr>
          <w:sz w:val="24"/>
          <w:szCs w:val="24"/>
        </w:rPr>
      </w:pPr>
      <w:r w:rsidRPr="00EA0AE5">
        <w:rPr>
          <w:sz w:val="24"/>
          <w:szCs w:val="24"/>
        </w:rPr>
        <w:t xml:space="preserve">Pada langkah pertama ini mahasiswa diperkenalkan dengan </w:t>
      </w:r>
      <w:r>
        <w:rPr>
          <w:i/>
          <w:sz w:val="24"/>
          <w:szCs w:val="24"/>
        </w:rPr>
        <w:t xml:space="preserve">micro teaching </w:t>
      </w:r>
      <w:r w:rsidRPr="00EA0AE5">
        <w:rPr>
          <w:sz w:val="24"/>
          <w:szCs w:val="24"/>
        </w:rPr>
        <w:t xml:space="preserve">(pengertian, maksud dan tujuan serta aspek </w:t>
      </w:r>
      <w:r w:rsidRPr="00EA0AE5">
        <w:rPr>
          <w:i/>
          <w:sz w:val="24"/>
          <w:szCs w:val="24"/>
        </w:rPr>
        <w:t>micro-teaching</w:t>
      </w:r>
      <w:r w:rsidRPr="00EA0AE5">
        <w:rPr>
          <w:sz w:val="24"/>
          <w:szCs w:val="24"/>
        </w:rPr>
        <w:t xml:space="preserve">), keterampilan dasar mengajar, mengobservasi contoh </w:t>
      </w:r>
      <w:r>
        <w:rPr>
          <w:i/>
          <w:sz w:val="24"/>
          <w:szCs w:val="24"/>
        </w:rPr>
        <w:t xml:space="preserve">micro teaching </w:t>
      </w:r>
      <w:r w:rsidRPr="00EA0AE5">
        <w:rPr>
          <w:sz w:val="24"/>
          <w:szCs w:val="24"/>
        </w:rPr>
        <w:t>yang dicontohkan oleh dosen</w:t>
      </w:r>
      <w:r>
        <w:rPr>
          <w:sz w:val="24"/>
          <w:szCs w:val="24"/>
        </w:rPr>
        <w:t xml:space="preserve"> pembimbing</w:t>
      </w:r>
      <w:r w:rsidRPr="00EA0AE5">
        <w:rPr>
          <w:sz w:val="24"/>
          <w:szCs w:val="24"/>
        </w:rPr>
        <w:t xml:space="preserve"> dan instrument penilaian </w:t>
      </w:r>
      <w:r w:rsidRPr="00EA0AE5">
        <w:rPr>
          <w:i/>
          <w:sz w:val="24"/>
          <w:szCs w:val="24"/>
        </w:rPr>
        <w:t>micro-teaching</w:t>
      </w:r>
      <w:r>
        <w:rPr>
          <w:sz w:val="24"/>
          <w:szCs w:val="24"/>
        </w:rPr>
        <w:t xml:space="preserve">. </w:t>
      </w:r>
    </w:p>
    <w:p w:rsidR="00FA39B7" w:rsidRPr="00EA0AE5" w:rsidRDefault="00FA39B7" w:rsidP="00FA39B7">
      <w:pPr>
        <w:pStyle w:val="ListParagraph"/>
        <w:widowControl/>
        <w:numPr>
          <w:ilvl w:val="0"/>
          <w:numId w:val="20"/>
        </w:numPr>
        <w:adjustRightInd w:val="0"/>
        <w:ind w:left="284" w:hanging="284"/>
        <w:contextualSpacing/>
        <w:rPr>
          <w:sz w:val="24"/>
          <w:szCs w:val="24"/>
        </w:rPr>
      </w:pPr>
      <w:r w:rsidRPr="00EA0AE5">
        <w:rPr>
          <w:sz w:val="24"/>
          <w:szCs w:val="24"/>
        </w:rPr>
        <w:t xml:space="preserve">Perencanaan </w:t>
      </w:r>
      <w:r>
        <w:rPr>
          <w:sz w:val="24"/>
          <w:szCs w:val="24"/>
        </w:rPr>
        <w:t>(16 Maret-5 April 2018)</w:t>
      </w:r>
    </w:p>
    <w:p w:rsidR="00FA39B7" w:rsidRPr="00EA0AE5" w:rsidRDefault="00FA39B7" w:rsidP="00FA39B7">
      <w:pPr>
        <w:pStyle w:val="ListParagraph"/>
        <w:widowControl/>
        <w:numPr>
          <w:ilvl w:val="0"/>
          <w:numId w:val="21"/>
        </w:numPr>
        <w:adjustRightInd w:val="0"/>
        <w:ind w:left="360"/>
        <w:contextualSpacing/>
        <w:jc w:val="both"/>
        <w:rPr>
          <w:sz w:val="24"/>
          <w:szCs w:val="24"/>
        </w:rPr>
      </w:pPr>
      <w:r w:rsidRPr="00EA0AE5">
        <w:rPr>
          <w:sz w:val="24"/>
          <w:szCs w:val="24"/>
        </w:rPr>
        <w:t xml:space="preserve">Mahasiswa/calon guru diberikan kesempatan untuk mengembangkan sendiri </w:t>
      </w:r>
      <w:r>
        <w:rPr>
          <w:sz w:val="24"/>
          <w:szCs w:val="24"/>
        </w:rPr>
        <w:t>RPP</w:t>
      </w:r>
      <w:r w:rsidRPr="00EA0AE5">
        <w:rPr>
          <w:sz w:val="24"/>
          <w:szCs w:val="24"/>
        </w:rPr>
        <w:t xml:space="preserve"> sesuai dengan pembagian Kompetansi Dasar</w:t>
      </w:r>
      <w:r>
        <w:rPr>
          <w:sz w:val="24"/>
          <w:szCs w:val="24"/>
        </w:rPr>
        <w:t xml:space="preserve"> (KD)/materi pokok. RPP</w:t>
      </w:r>
      <w:r w:rsidRPr="00EA0AE5">
        <w:rPr>
          <w:sz w:val="24"/>
          <w:szCs w:val="24"/>
        </w:rPr>
        <w:t xml:space="preserve"> yang dibuat oleh mahasiswa/calon guru dalam penelitian ini mengacu pada silabus mata pelajaran Sekolah Menengah Atas/Madrasah Aliyah (SMA/MA) </w:t>
      </w:r>
      <w:r w:rsidRPr="00EA0AE5">
        <w:rPr>
          <w:sz w:val="24"/>
          <w:szCs w:val="24"/>
        </w:rPr>
        <w:lastRenderedPageBreak/>
        <w:t>mata pelajaran kimia sesuai dengan kurikulum 2013 edisi revisi</w:t>
      </w:r>
      <w:r>
        <w:rPr>
          <w:sz w:val="24"/>
          <w:szCs w:val="24"/>
        </w:rPr>
        <w:t xml:space="preserve">. Kegiatan ini dilaksanakan tanggal </w:t>
      </w:r>
      <w:r w:rsidRPr="00EA0AE5">
        <w:rPr>
          <w:sz w:val="24"/>
          <w:szCs w:val="24"/>
        </w:rPr>
        <w:t>16 Maret 2018</w:t>
      </w:r>
      <w:r>
        <w:rPr>
          <w:sz w:val="24"/>
          <w:szCs w:val="24"/>
        </w:rPr>
        <w:t>.</w:t>
      </w:r>
    </w:p>
    <w:p w:rsidR="00FA39B7" w:rsidRPr="00EA0AE5" w:rsidRDefault="00FA39B7" w:rsidP="00FA39B7">
      <w:pPr>
        <w:pStyle w:val="ListParagraph"/>
        <w:widowControl/>
        <w:numPr>
          <w:ilvl w:val="0"/>
          <w:numId w:val="21"/>
        </w:numPr>
        <w:adjustRightInd w:val="0"/>
        <w:ind w:left="360"/>
        <w:contextualSpacing/>
        <w:jc w:val="both"/>
        <w:rPr>
          <w:sz w:val="24"/>
          <w:szCs w:val="24"/>
        </w:rPr>
      </w:pPr>
      <w:r w:rsidRPr="00EA0AE5">
        <w:rPr>
          <w:sz w:val="24"/>
          <w:szCs w:val="24"/>
        </w:rPr>
        <w:t xml:space="preserve">Mahasiswa/ calon guru kimia bersama dosen mendiskusikan </w:t>
      </w:r>
      <w:r>
        <w:rPr>
          <w:sz w:val="24"/>
          <w:szCs w:val="24"/>
        </w:rPr>
        <w:t>RPP</w:t>
      </w:r>
      <w:r w:rsidRPr="00EA0AE5">
        <w:rPr>
          <w:sz w:val="24"/>
          <w:szCs w:val="24"/>
        </w:rPr>
        <w:t xml:space="preserve"> yang sudah dibuat mandiri oleh mahasiswa sebelumnya. Diskusi ini dilaksanakan tanggal 23 Maret 2018.</w:t>
      </w:r>
    </w:p>
    <w:p w:rsidR="00FA39B7" w:rsidRPr="00EA0AE5" w:rsidRDefault="00FA39B7" w:rsidP="00FA39B7">
      <w:pPr>
        <w:pStyle w:val="ListParagraph"/>
        <w:widowControl/>
        <w:numPr>
          <w:ilvl w:val="0"/>
          <w:numId w:val="21"/>
        </w:numPr>
        <w:adjustRightInd w:val="0"/>
        <w:ind w:left="360"/>
        <w:contextualSpacing/>
        <w:jc w:val="both"/>
        <w:rPr>
          <w:sz w:val="24"/>
          <w:szCs w:val="24"/>
        </w:rPr>
      </w:pPr>
      <w:r w:rsidRPr="00EA0AE5">
        <w:rPr>
          <w:sz w:val="24"/>
          <w:szCs w:val="24"/>
        </w:rPr>
        <w:t xml:space="preserve">Pembuatan perangkat pembelajaran: mahasiswa membuat media pembelajaran (baik berupa </w:t>
      </w:r>
      <w:r w:rsidRPr="00346E3D">
        <w:rPr>
          <w:i/>
          <w:sz w:val="24"/>
          <w:szCs w:val="24"/>
        </w:rPr>
        <w:t>power point</w:t>
      </w:r>
      <w:r w:rsidRPr="00EA0AE5">
        <w:rPr>
          <w:sz w:val="24"/>
          <w:szCs w:val="24"/>
        </w:rPr>
        <w:t>/PPT dan alat peraga) mahasiswa diberikan kesempa</w:t>
      </w:r>
      <w:r>
        <w:rPr>
          <w:sz w:val="24"/>
          <w:szCs w:val="24"/>
        </w:rPr>
        <w:t>tan dari tanggal 24 Maret 2018-</w:t>
      </w:r>
      <w:r w:rsidRPr="00EA0AE5">
        <w:rPr>
          <w:sz w:val="24"/>
          <w:szCs w:val="24"/>
        </w:rPr>
        <w:t xml:space="preserve">5 April 2018. </w:t>
      </w:r>
    </w:p>
    <w:p w:rsidR="00FA39B7" w:rsidRPr="00EA0AE5" w:rsidRDefault="00FA39B7" w:rsidP="00FA39B7">
      <w:pPr>
        <w:pStyle w:val="ListParagraph"/>
        <w:widowControl/>
        <w:numPr>
          <w:ilvl w:val="0"/>
          <w:numId w:val="20"/>
        </w:numPr>
        <w:adjustRightInd w:val="0"/>
        <w:ind w:left="284" w:hanging="284"/>
        <w:contextualSpacing/>
        <w:rPr>
          <w:sz w:val="24"/>
          <w:szCs w:val="24"/>
        </w:rPr>
      </w:pPr>
      <w:r w:rsidRPr="00EA0AE5">
        <w:rPr>
          <w:sz w:val="24"/>
          <w:szCs w:val="24"/>
        </w:rPr>
        <w:t xml:space="preserve">Praktik </w:t>
      </w:r>
      <w:r w:rsidRPr="00EA0AE5">
        <w:rPr>
          <w:i/>
          <w:sz w:val="24"/>
          <w:szCs w:val="24"/>
        </w:rPr>
        <w:t>micro-teaching</w:t>
      </w:r>
      <w:r w:rsidRPr="00EA0AE5">
        <w:rPr>
          <w:sz w:val="24"/>
          <w:szCs w:val="24"/>
        </w:rPr>
        <w:t xml:space="preserve">, observasi, dan diskusi  </w:t>
      </w:r>
    </w:p>
    <w:p w:rsidR="00FA39B7" w:rsidRDefault="00FA39B7" w:rsidP="00FA39B7">
      <w:pPr>
        <w:pStyle w:val="ListParagraph"/>
        <w:adjustRightInd w:val="0"/>
        <w:ind w:left="360"/>
        <w:jc w:val="both"/>
        <w:rPr>
          <w:sz w:val="24"/>
          <w:szCs w:val="24"/>
        </w:rPr>
      </w:pPr>
      <w:r w:rsidRPr="00EA0AE5">
        <w:rPr>
          <w:sz w:val="24"/>
          <w:szCs w:val="24"/>
        </w:rPr>
        <w:t xml:space="preserve">Praktik dilaksanakan selama 10-15 menit. Mahasiswa yang tidak tampil bertugas sebagai </w:t>
      </w:r>
      <w:r w:rsidRPr="00467CB1">
        <w:rPr>
          <w:i/>
          <w:sz w:val="24"/>
          <w:szCs w:val="24"/>
        </w:rPr>
        <w:t>supervisor</w:t>
      </w:r>
      <w:r w:rsidRPr="00EA0AE5">
        <w:rPr>
          <w:sz w:val="24"/>
          <w:szCs w:val="24"/>
        </w:rPr>
        <w:t xml:space="preserve">, </w:t>
      </w:r>
      <w:r w:rsidRPr="00467CB1">
        <w:rPr>
          <w:i/>
          <w:sz w:val="24"/>
          <w:szCs w:val="24"/>
        </w:rPr>
        <w:t>observer</w:t>
      </w:r>
      <w:r w:rsidRPr="00EA0AE5">
        <w:rPr>
          <w:sz w:val="24"/>
          <w:szCs w:val="24"/>
        </w:rPr>
        <w:t xml:space="preserve"> tertulis, </w:t>
      </w:r>
      <w:r w:rsidRPr="00467CB1">
        <w:rPr>
          <w:i/>
          <w:sz w:val="24"/>
          <w:szCs w:val="24"/>
        </w:rPr>
        <w:t>observer</w:t>
      </w:r>
      <w:r w:rsidRPr="00EA0AE5">
        <w:rPr>
          <w:sz w:val="24"/>
          <w:szCs w:val="24"/>
        </w:rPr>
        <w:t xml:space="preserve"> lisan dan sekaligus</w:t>
      </w:r>
      <w:r>
        <w:rPr>
          <w:sz w:val="24"/>
          <w:szCs w:val="24"/>
        </w:rPr>
        <w:t xml:space="preserve"> sebagai peserta didik di kelas. Dosen pembimbing juga berperan sebagai </w:t>
      </w:r>
      <w:r w:rsidRPr="00346E3D">
        <w:rPr>
          <w:i/>
          <w:sz w:val="24"/>
          <w:szCs w:val="24"/>
        </w:rPr>
        <w:t>supervisor</w:t>
      </w:r>
      <w:r>
        <w:rPr>
          <w:sz w:val="24"/>
          <w:szCs w:val="24"/>
        </w:rPr>
        <w:t>.</w:t>
      </w:r>
    </w:p>
    <w:p w:rsidR="00FA39B7" w:rsidRDefault="00FA39B7" w:rsidP="00FA39B7">
      <w:pPr>
        <w:pStyle w:val="ListParagraph"/>
        <w:adjustRightInd w:val="0"/>
        <w:ind w:left="284"/>
        <w:jc w:val="both"/>
        <w:rPr>
          <w:sz w:val="24"/>
          <w:szCs w:val="24"/>
        </w:rPr>
      </w:pPr>
    </w:p>
    <w:p w:rsidR="00FA39B7" w:rsidRDefault="00FA39B7" w:rsidP="00FA39B7">
      <w:pPr>
        <w:pStyle w:val="ListParagraph"/>
        <w:adjustRightInd w:val="0"/>
        <w:ind w:left="0"/>
        <w:jc w:val="center"/>
        <w:rPr>
          <w:sz w:val="20"/>
          <w:szCs w:val="24"/>
        </w:rPr>
      </w:pPr>
      <w:r w:rsidRPr="00BB0FA2">
        <w:rPr>
          <w:sz w:val="20"/>
          <w:szCs w:val="24"/>
        </w:rPr>
        <w:t>Tabel 1. Rincian Pelaksanaan Praktik Micro Teaching, Observasi dan Diskusi</w:t>
      </w:r>
    </w:p>
    <w:p w:rsidR="00FA39B7" w:rsidRPr="00BB0FA2" w:rsidRDefault="00FA39B7" w:rsidP="00FA39B7">
      <w:pPr>
        <w:pStyle w:val="ListParagraph"/>
        <w:adjustRightInd w:val="0"/>
        <w:ind w:left="0"/>
        <w:jc w:val="center"/>
        <w:rPr>
          <w:sz w:val="20"/>
          <w:szCs w:val="24"/>
        </w:rPr>
      </w:pPr>
    </w:p>
    <w:tbl>
      <w:tblPr>
        <w:tblStyle w:val="PlainTable2"/>
        <w:tblW w:w="0" w:type="auto"/>
        <w:jc w:val="center"/>
        <w:tblLook w:val="04A0" w:firstRow="1" w:lastRow="0" w:firstColumn="1" w:lastColumn="0" w:noHBand="0" w:noVBand="1"/>
      </w:tblPr>
      <w:tblGrid>
        <w:gridCol w:w="511"/>
        <w:gridCol w:w="2410"/>
        <w:gridCol w:w="4961"/>
      </w:tblGrid>
      <w:tr w:rsidR="00FA39B7" w:rsidRPr="00EA0AE5" w:rsidTr="00431E0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1" w:type="dxa"/>
          </w:tcPr>
          <w:p w:rsidR="00FA39B7" w:rsidRPr="00EA0AE5" w:rsidRDefault="00FA39B7" w:rsidP="00431E04">
            <w:pPr>
              <w:pStyle w:val="ListParagraph"/>
              <w:autoSpaceDE w:val="0"/>
              <w:autoSpaceDN w:val="0"/>
              <w:adjustRightInd w:val="0"/>
              <w:ind w:left="0"/>
              <w:rPr>
                <w:sz w:val="20"/>
                <w:szCs w:val="20"/>
              </w:rPr>
            </w:pPr>
            <w:r w:rsidRPr="00EA0AE5">
              <w:rPr>
                <w:sz w:val="20"/>
                <w:szCs w:val="20"/>
              </w:rPr>
              <w:t xml:space="preserve">No </w:t>
            </w:r>
          </w:p>
        </w:tc>
        <w:tc>
          <w:tcPr>
            <w:tcW w:w="2410" w:type="dxa"/>
          </w:tcPr>
          <w:p w:rsidR="00FA39B7" w:rsidRPr="00EA0AE5" w:rsidRDefault="00FA39B7" w:rsidP="00FA39B7">
            <w:pPr>
              <w:pStyle w:val="ListParagraph"/>
              <w:autoSpaceDE w:val="0"/>
              <w:autoSpaceDN w:val="0"/>
              <w:adjustRightInd w:val="0"/>
              <w:ind w:left="342"/>
              <w:cnfStyle w:val="100000000000" w:firstRow="1" w:lastRow="0" w:firstColumn="0" w:lastColumn="0" w:oddVBand="0" w:evenVBand="0" w:oddHBand="0" w:evenHBand="0" w:firstRowFirstColumn="0" w:firstRowLastColumn="0" w:lastRowFirstColumn="0" w:lastRowLastColumn="0"/>
              <w:rPr>
                <w:sz w:val="20"/>
                <w:szCs w:val="20"/>
              </w:rPr>
            </w:pPr>
            <w:r w:rsidRPr="00EA0AE5">
              <w:rPr>
                <w:sz w:val="20"/>
                <w:szCs w:val="20"/>
              </w:rPr>
              <w:t xml:space="preserve">Tanggal </w:t>
            </w:r>
          </w:p>
        </w:tc>
        <w:tc>
          <w:tcPr>
            <w:tcW w:w="4961" w:type="dxa"/>
          </w:tcPr>
          <w:p w:rsidR="00FA39B7" w:rsidRPr="00EA0AE5" w:rsidRDefault="00FA39B7" w:rsidP="00431E04">
            <w:pPr>
              <w:pStyle w:val="ListParagraph"/>
              <w:autoSpaceDE w:val="0"/>
              <w:autoSpaceDN w:val="0"/>
              <w:adjustRightInd w:val="0"/>
              <w:ind w:left="1440"/>
              <w:jc w:val="both"/>
              <w:cnfStyle w:val="100000000000" w:firstRow="1" w:lastRow="0" w:firstColumn="0" w:lastColumn="0" w:oddVBand="0" w:evenVBand="0" w:oddHBand="0" w:evenHBand="0" w:firstRowFirstColumn="0" w:firstRowLastColumn="0" w:lastRowFirstColumn="0" w:lastRowLastColumn="0"/>
              <w:rPr>
                <w:sz w:val="20"/>
                <w:szCs w:val="20"/>
              </w:rPr>
            </w:pPr>
            <w:r w:rsidRPr="00EA0AE5">
              <w:rPr>
                <w:sz w:val="20"/>
                <w:szCs w:val="20"/>
              </w:rPr>
              <w:t>Materi pokok</w:t>
            </w:r>
          </w:p>
        </w:tc>
      </w:tr>
      <w:tr w:rsidR="00FA39B7" w:rsidRPr="00EA0AE5" w:rsidTr="00431E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1" w:type="dxa"/>
            <w:vMerge w:val="restart"/>
          </w:tcPr>
          <w:p w:rsidR="00FA39B7" w:rsidRPr="00EA0AE5" w:rsidRDefault="00FA39B7" w:rsidP="00431E04">
            <w:pPr>
              <w:pStyle w:val="ListParagraph"/>
              <w:autoSpaceDE w:val="0"/>
              <w:autoSpaceDN w:val="0"/>
              <w:adjustRightInd w:val="0"/>
              <w:ind w:left="0"/>
              <w:rPr>
                <w:sz w:val="20"/>
                <w:szCs w:val="20"/>
              </w:rPr>
            </w:pPr>
            <w:r w:rsidRPr="00EA0AE5">
              <w:rPr>
                <w:sz w:val="20"/>
                <w:szCs w:val="20"/>
              </w:rPr>
              <w:t>1</w:t>
            </w:r>
          </w:p>
        </w:tc>
        <w:tc>
          <w:tcPr>
            <w:tcW w:w="2410" w:type="dxa"/>
            <w:vMerge w:val="restart"/>
          </w:tcPr>
          <w:p w:rsidR="00FA39B7" w:rsidRPr="00FA39B7" w:rsidRDefault="00FA39B7" w:rsidP="00431E04">
            <w:pPr>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0"/>
                <w:szCs w:val="20"/>
              </w:rPr>
            </w:pPr>
            <w:r w:rsidRPr="00FA39B7">
              <w:rPr>
                <w:sz w:val="20"/>
                <w:szCs w:val="20"/>
              </w:rPr>
              <w:t>6 april 2018</w:t>
            </w:r>
          </w:p>
        </w:tc>
        <w:tc>
          <w:tcPr>
            <w:tcW w:w="4961" w:type="dxa"/>
          </w:tcPr>
          <w:p w:rsidR="00FA39B7" w:rsidRPr="00EA0AE5" w:rsidRDefault="00FA39B7" w:rsidP="00FA39B7">
            <w:pPr>
              <w:autoSpaceDE w:val="0"/>
              <w:autoSpaceDN w:val="0"/>
              <w:adjustRightInd w:val="0"/>
              <w:ind w:hanging="88"/>
              <w:cnfStyle w:val="000000100000" w:firstRow="0" w:lastRow="0" w:firstColumn="0" w:lastColumn="0" w:oddVBand="0" w:evenVBand="0" w:oddHBand="1" w:evenHBand="0" w:firstRowFirstColumn="0" w:firstRowLastColumn="0" w:lastRowFirstColumn="0" w:lastRowLastColumn="0"/>
              <w:rPr>
                <w:sz w:val="20"/>
                <w:szCs w:val="20"/>
              </w:rPr>
            </w:pPr>
            <w:r w:rsidRPr="00EA0AE5">
              <w:rPr>
                <w:sz w:val="20"/>
                <w:szCs w:val="20"/>
              </w:rPr>
              <w:t>Larutan elektrolit dan non Elektrolit</w:t>
            </w:r>
          </w:p>
        </w:tc>
      </w:tr>
      <w:tr w:rsidR="00FA39B7" w:rsidRPr="00EA0AE5" w:rsidTr="00431E04">
        <w:trPr>
          <w:jc w:val="center"/>
        </w:trPr>
        <w:tc>
          <w:tcPr>
            <w:cnfStyle w:val="001000000000" w:firstRow="0" w:lastRow="0" w:firstColumn="1" w:lastColumn="0" w:oddVBand="0" w:evenVBand="0" w:oddHBand="0" w:evenHBand="0" w:firstRowFirstColumn="0" w:firstRowLastColumn="0" w:lastRowFirstColumn="0" w:lastRowLastColumn="0"/>
            <w:tcW w:w="511" w:type="dxa"/>
            <w:vMerge/>
          </w:tcPr>
          <w:p w:rsidR="00FA39B7" w:rsidRPr="00EA0AE5" w:rsidRDefault="00FA39B7" w:rsidP="00431E04">
            <w:pPr>
              <w:pStyle w:val="ListParagraph"/>
              <w:autoSpaceDE w:val="0"/>
              <w:autoSpaceDN w:val="0"/>
              <w:adjustRightInd w:val="0"/>
              <w:ind w:left="0"/>
              <w:rPr>
                <w:sz w:val="20"/>
                <w:szCs w:val="20"/>
              </w:rPr>
            </w:pPr>
          </w:p>
        </w:tc>
        <w:tc>
          <w:tcPr>
            <w:tcW w:w="2410" w:type="dxa"/>
            <w:vMerge/>
          </w:tcPr>
          <w:p w:rsidR="00FA39B7" w:rsidRPr="00FA39B7" w:rsidRDefault="00FA39B7" w:rsidP="00431E04">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4961" w:type="dxa"/>
          </w:tcPr>
          <w:p w:rsidR="00FA39B7" w:rsidRPr="00EA0AE5" w:rsidRDefault="00FA39B7" w:rsidP="00FA39B7">
            <w:pPr>
              <w:pStyle w:val="ListParagraph"/>
              <w:autoSpaceDE w:val="0"/>
              <w:autoSpaceDN w:val="0"/>
              <w:adjustRightInd w:val="0"/>
              <w:ind w:left="362" w:hanging="450"/>
              <w:cnfStyle w:val="000000000000" w:firstRow="0" w:lastRow="0" w:firstColumn="0" w:lastColumn="0" w:oddVBand="0" w:evenVBand="0" w:oddHBand="0" w:evenHBand="0" w:firstRowFirstColumn="0" w:firstRowLastColumn="0" w:lastRowFirstColumn="0" w:lastRowLastColumn="0"/>
              <w:rPr>
                <w:sz w:val="20"/>
                <w:szCs w:val="20"/>
              </w:rPr>
            </w:pPr>
            <w:r w:rsidRPr="00EA0AE5">
              <w:rPr>
                <w:sz w:val="20"/>
                <w:szCs w:val="20"/>
              </w:rPr>
              <w:t>Konfigurasi elektron</w:t>
            </w:r>
          </w:p>
        </w:tc>
      </w:tr>
      <w:tr w:rsidR="00FA39B7" w:rsidRPr="00EA0AE5" w:rsidTr="00431E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1" w:type="dxa"/>
            <w:vMerge/>
          </w:tcPr>
          <w:p w:rsidR="00FA39B7" w:rsidRPr="00EA0AE5" w:rsidRDefault="00FA39B7" w:rsidP="00431E04">
            <w:pPr>
              <w:pStyle w:val="ListParagraph"/>
              <w:autoSpaceDE w:val="0"/>
              <w:autoSpaceDN w:val="0"/>
              <w:adjustRightInd w:val="0"/>
              <w:ind w:left="0"/>
              <w:rPr>
                <w:sz w:val="20"/>
                <w:szCs w:val="20"/>
              </w:rPr>
            </w:pPr>
          </w:p>
        </w:tc>
        <w:tc>
          <w:tcPr>
            <w:tcW w:w="2410" w:type="dxa"/>
            <w:vMerge/>
          </w:tcPr>
          <w:p w:rsidR="00FA39B7" w:rsidRPr="00FA39B7" w:rsidRDefault="00FA39B7" w:rsidP="00431E04">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sz w:val="20"/>
                <w:szCs w:val="20"/>
              </w:rPr>
            </w:pPr>
          </w:p>
        </w:tc>
        <w:tc>
          <w:tcPr>
            <w:tcW w:w="4961" w:type="dxa"/>
          </w:tcPr>
          <w:p w:rsidR="00FA39B7" w:rsidRPr="00EA0AE5" w:rsidRDefault="00FA39B7" w:rsidP="00FA39B7">
            <w:pPr>
              <w:pStyle w:val="ListParagraph"/>
              <w:autoSpaceDE w:val="0"/>
              <w:autoSpaceDN w:val="0"/>
              <w:adjustRightInd w:val="0"/>
              <w:ind w:left="362" w:hanging="450"/>
              <w:cnfStyle w:val="000000100000" w:firstRow="0" w:lastRow="0" w:firstColumn="0" w:lastColumn="0" w:oddVBand="0" w:evenVBand="0" w:oddHBand="1" w:evenHBand="0" w:firstRowFirstColumn="0" w:firstRowLastColumn="0" w:lastRowFirstColumn="0" w:lastRowLastColumn="0"/>
              <w:rPr>
                <w:sz w:val="20"/>
                <w:szCs w:val="20"/>
              </w:rPr>
            </w:pPr>
            <w:r w:rsidRPr="00EA0AE5">
              <w:rPr>
                <w:sz w:val="20"/>
                <w:szCs w:val="20"/>
              </w:rPr>
              <w:t xml:space="preserve">Polimer </w:t>
            </w:r>
          </w:p>
        </w:tc>
      </w:tr>
      <w:tr w:rsidR="00FA39B7" w:rsidRPr="00EA0AE5" w:rsidTr="00431E04">
        <w:trPr>
          <w:jc w:val="center"/>
        </w:trPr>
        <w:tc>
          <w:tcPr>
            <w:cnfStyle w:val="001000000000" w:firstRow="0" w:lastRow="0" w:firstColumn="1" w:lastColumn="0" w:oddVBand="0" w:evenVBand="0" w:oddHBand="0" w:evenHBand="0" w:firstRowFirstColumn="0" w:firstRowLastColumn="0" w:lastRowFirstColumn="0" w:lastRowLastColumn="0"/>
            <w:tcW w:w="511" w:type="dxa"/>
            <w:vMerge w:val="restart"/>
          </w:tcPr>
          <w:p w:rsidR="00FA39B7" w:rsidRPr="00EA0AE5" w:rsidRDefault="00FA39B7" w:rsidP="00431E04">
            <w:pPr>
              <w:pStyle w:val="ListParagraph"/>
              <w:autoSpaceDE w:val="0"/>
              <w:autoSpaceDN w:val="0"/>
              <w:adjustRightInd w:val="0"/>
              <w:ind w:left="0"/>
              <w:rPr>
                <w:sz w:val="20"/>
                <w:szCs w:val="20"/>
              </w:rPr>
            </w:pPr>
            <w:r w:rsidRPr="00EA0AE5">
              <w:rPr>
                <w:sz w:val="20"/>
                <w:szCs w:val="20"/>
              </w:rPr>
              <w:t>2</w:t>
            </w:r>
          </w:p>
        </w:tc>
        <w:tc>
          <w:tcPr>
            <w:tcW w:w="2410" w:type="dxa"/>
            <w:vMerge w:val="restart"/>
          </w:tcPr>
          <w:p w:rsidR="00FA39B7" w:rsidRPr="00FA39B7" w:rsidRDefault="00FA39B7" w:rsidP="00FA39B7">
            <w:pPr>
              <w:pStyle w:val="ListParagraph"/>
              <w:autoSpaceDE w:val="0"/>
              <w:autoSpaceDN w:val="0"/>
              <w:adjustRightInd w:val="0"/>
              <w:ind w:left="342"/>
              <w:cnfStyle w:val="000000000000" w:firstRow="0" w:lastRow="0" w:firstColumn="0" w:lastColumn="0" w:oddVBand="0" w:evenVBand="0" w:oddHBand="0" w:evenHBand="0" w:firstRowFirstColumn="0" w:firstRowLastColumn="0" w:lastRowFirstColumn="0" w:lastRowLastColumn="0"/>
              <w:rPr>
                <w:sz w:val="20"/>
                <w:szCs w:val="20"/>
              </w:rPr>
            </w:pPr>
            <w:r w:rsidRPr="00FA39B7">
              <w:rPr>
                <w:sz w:val="20"/>
                <w:szCs w:val="20"/>
              </w:rPr>
              <w:t>13 april 2018</w:t>
            </w:r>
          </w:p>
        </w:tc>
        <w:tc>
          <w:tcPr>
            <w:tcW w:w="4961" w:type="dxa"/>
          </w:tcPr>
          <w:p w:rsidR="00FA39B7" w:rsidRPr="00EA0AE5" w:rsidRDefault="00FA39B7" w:rsidP="00FA39B7">
            <w:pPr>
              <w:pStyle w:val="ListParagraph"/>
              <w:autoSpaceDE w:val="0"/>
              <w:autoSpaceDN w:val="0"/>
              <w:adjustRightInd w:val="0"/>
              <w:ind w:left="272"/>
              <w:cnfStyle w:val="000000000000" w:firstRow="0" w:lastRow="0" w:firstColumn="0" w:lastColumn="0" w:oddVBand="0" w:evenVBand="0" w:oddHBand="0" w:evenHBand="0" w:firstRowFirstColumn="0" w:firstRowLastColumn="0" w:lastRowFirstColumn="0" w:lastRowLastColumn="0"/>
              <w:rPr>
                <w:sz w:val="20"/>
                <w:szCs w:val="20"/>
              </w:rPr>
            </w:pPr>
            <w:r w:rsidRPr="00EA0AE5">
              <w:rPr>
                <w:sz w:val="20"/>
                <w:szCs w:val="20"/>
              </w:rPr>
              <w:t>Redoks dan sel elektrokimia</w:t>
            </w:r>
          </w:p>
        </w:tc>
      </w:tr>
      <w:tr w:rsidR="00FA39B7" w:rsidRPr="00EA0AE5" w:rsidTr="00431E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1" w:type="dxa"/>
            <w:vMerge/>
          </w:tcPr>
          <w:p w:rsidR="00FA39B7" w:rsidRPr="00EA0AE5" w:rsidRDefault="00FA39B7" w:rsidP="00431E04">
            <w:pPr>
              <w:pStyle w:val="ListParagraph"/>
              <w:autoSpaceDE w:val="0"/>
              <w:autoSpaceDN w:val="0"/>
              <w:adjustRightInd w:val="0"/>
              <w:ind w:left="0"/>
              <w:rPr>
                <w:sz w:val="20"/>
                <w:szCs w:val="20"/>
              </w:rPr>
            </w:pPr>
          </w:p>
        </w:tc>
        <w:tc>
          <w:tcPr>
            <w:tcW w:w="2410" w:type="dxa"/>
            <w:vMerge/>
          </w:tcPr>
          <w:p w:rsidR="00FA39B7" w:rsidRPr="00FA39B7" w:rsidRDefault="00FA39B7" w:rsidP="00431E04">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sz w:val="20"/>
                <w:szCs w:val="20"/>
              </w:rPr>
            </w:pPr>
          </w:p>
        </w:tc>
        <w:tc>
          <w:tcPr>
            <w:tcW w:w="4961" w:type="dxa"/>
          </w:tcPr>
          <w:p w:rsidR="00FA39B7" w:rsidRPr="00EA0AE5" w:rsidRDefault="00FA39B7" w:rsidP="00FA39B7">
            <w:pPr>
              <w:pStyle w:val="ListParagraph"/>
              <w:autoSpaceDE w:val="0"/>
              <w:autoSpaceDN w:val="0"/>
              <w:adjustRightInd w:val="0"/>
              <w:ind w:left="272"/>
              <w:cnfStyle w:val="000000100000" w:firstRow="0" w:lastRow="0" w:firstColumn="0" w:lastColumn="0" w:oddVBand="0" w:evenVBand="0" w:oddHBand="1" w:evenHBand="0" w:firstRowFirstColumn="0" w:firstRowLastColumn="0" w:lastRowFirstColumn="0" w:lastRowLastColumn="0"/>
              <w:rPr>
                <w:sz w:val="20"/>
                <w:szCs w:val="20"/>
              </w:rPr>
            </w:pPr>
            <w:r w:rsidRPr="00EA0AE5">
              <w:rPr>
                <w:sz w:val="20"/>
                <w:szCs w:val="20"/>
              </w:rPr>
              <w:t xml:space="preserve">Struktur atom dan tabel </w:t>
            </w:r>
            <w:r>
              <w:rPr>
                <w:sz w:val="20"/>
                <w:szCs w:val="20"/>
              </w:rPr>
              <w:t>periodik</w:t>
            </w:r>
          </w:p>
        </w:tc>
      </w:tr>
      <w:tr w:rsidR="00FA39B7" w:rsidRPr="00EA0AE5" w:rsidTr="00431E04">
        <w:trPr>
          <w:jc w:val="center"/>
        </w:trPr>
        <w:tc>
          <w:tcPr>
            <w:cnfStyle w:val="001000000000" w:firstRow="0" w:lastRow="0" w:firstColumn="1" w:lastColumn="0" w:oddVBand="0" w:evenVBand="0" w:oddHBand="0" w:evenHBand="0" w:firstRowFirstColumn="0" w:firstRowLastColumn="0" w:lastRowFirstColumn="0" w:lastRowLastColumn="0"/>
            <w:tcW w:w="511" w:type="dxa"/>
            <w:vMerge/>
          </w:tcPr>
          <w:p w:rsidR="00FA39B7" w:rsidRPr="00EA0AE5" w:rsidRDefault="00FA39B7" w:rsidP="00431E04">
            <w:pPr>
              <w:pStyle w:val="ListParagraph"/>
              <w:autoSpaceDE w:val="0"/>
              <w:autoSpaceDN w:val="0"/>
              <w:adjustRightInd w:val="0"/>
              <w:ind w:left="0"/>
              <w:rPr>
                <w:sz w:val="20"/>
                <w:szCs w:val="20"/>
              </w:rPr>
            </w:pPr>
          </w:p>
        </w:tc>
        <w:tc>
          <w:tcPr>
            <w:tcW w:w="2410" w:type="dxa"/>
            <w:vMerge/>
          </w:tcPr>
          <w:p w:rsidR="00FA39B7" w:rsidRPr="00FA39B7" w:rsidRDefault="00FA39B7" w:rsidP="00431E04">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4961" w:type="dxa"/>
          </w:tcPr>
          <w:p w:rsidR="00FA39B7" w:rsidRPr="00EA0AE5" w:rsidRDefault="00FA39B7" w:rsidP="00FA39B7">
            <w:pPr>
              <w:pStyle w:val="ListParagraph"/>
              <w:autoSpaceDE w:val="0"/>
              <w:autoSpaceDN w:val="0"/>
              <w:adjustRightInd w:val="0"/>
              <w:ind w:left="272"/>
              <w:cnfStyle w:val="000000000000" w:firstRow="0" w:lastRow="0" w:firstColumn="0" w:lastColumn="0" w:oddVBand="0" w:evenVBand="0" w:oddHBand="0" w:evenHBand="0" w:firstRowFirstColumn="0" w:firstRowLastColumn="0" w:lastRowFirstColumn="0" w:lastRowLastColumn="0"/>
              <w:rPr>
                <w:sz w:val="20"/>
                <w:szCs w:val="20"/>
              </w:rPr>
            </w:pPr>
            <w:r w:rsidRPr="00EA0AE5">
              <w:rPr>
                <w:sz w:val="20"/>
                <w:szCs w:val="20"/>
              </w:rPr>
              <w:t xml:space="preserve">Koloid </w:t>
            </w:r>
          </w:p>
        </w:tc>
      </w:tr>
      <w:tr w:rsidR="00FA39B7" w:rsidRPr="00EA0AE5" w:rsidTr="00431E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1" w:type="dxa"/>
            <w:vMerge/>
          </w:tcPr>
          <w:p w:rsidR="00FA39B7" w:rsidRPr="00EA0AE5" w:rsidRDefault="00FA39B7" w:rsidP="00431E04">
            <w:pPr>
              <w:pStyle w:val="ListParagraph"/>
              <w:autoSpaceDE w:val="0"/>
              <w:autoSpaceDN w:val="0"/>
              <w:adjustRightInd w:val="0"/>
              <w:ind w:left="0"/>
              <w:rPr>
                <w:sz w:val="20"/>
                <w:szCs w:val="20"/>
              </w:rPr>
            </w:pPr>
          </w:p>
        </w:tc>
        <w:tc>
          <w:tcPr>
            <w:tcW w:w="2410" w:type="dxa"/>
            <w:vMerge/>
          </w:tcPr>
          <w:p w:rsidR="00FA39B7" w:rsidRPr="00FA39B7" w:rsidRDefault="00FA39B7" w:rsidP="00431E04">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sz w:val="20"/>
                <w:szCs w:val="20"/>
              </w:rPr>
            </w:pPr>
          </w:p>
        </w:tc>
        <w:tc>
          <w:tcPr>
            <w:tcW w:w="4961" w:type="dxa"/>
          </w:tcPr>
          <w:p w:rsidR="00FA39B7" w:rsidRPr="00EA0AE5" w:rsidRDefault="00FA39B7" w:rsidP="00FA39B7">
            <w:pPr>
              <w:pStyle w:val="ListParagraph"/>
              <w:autoSpaceDE w:val="0"/>
              <w:autoSpaceDN w:val="0"/>
              <w:adjustRightInd w:val="0"/>
              <w:ind w:left="272"/>
              <w:cnfStyle w:val="000000100000" w:firstRow="0" w:lastRow="0" w:firstColumn="0" w:lastColumn="0" w:oddVBand="0" w:evenVBand="0" w:oddHBand="1" w:evenHBand="0" w:firstRowFirstColumn="0" w:firstRowLastColumn="0" w:lastRowFirstColumn="0" w:lastRowLastColumn="0"/>
              <w:rPr>
                <w:sz w:val="20"/>
                <w:szCs w:val="20"/>
              </w:rPr>
            </w:pPr>
            <w:r w:rsidRPr="00EA0AE5">
              <w:rPr>
                <w:sz w:val="20"/>
                <w:szCs w:val="20"/>
              </w:rPr>
              <w:t xml:space="preserve">Termokimia </w:t>
            </w:r>
            <w:bookmarkStart w:id="0" w:name="_GoBack"/>
            <w:bookmarkEnd w:id="0"/>
          </w:p>
        </w:tc>
      </w:tr>
      <w:tr w:rsidR="00FA39B7" w:rsidRPr="00EA0AE5" w:rsidTr="00431E04">
        <w:trPr>
          <w:jc w:val="center"/>
        </w:trPr>
        <w:tc>
          <w:tcPr>
            <w:cnfStyle w:val="001000000000" w:firstRow="0" w:lastRow="0" w:firstColumn="1" w:lastColumn="0" w:oddVBand="0" w:evenVBand="0" w:oddHBand="0" w:evenHBand="0" w:firstRowFirstColumn="0" w:firstRowLastColumn="0" w:lastRowFirstColumn="0" w:lastRowLastColumn="0"/>
            <w:tcW w:w="511" w:type="dxa"/>
            <w:vMerge w:val="restart"/>
          </w:tcPr>
          <w:p w:rsidR="00FA39B7" w:rsidRPr="00EA0AE5" w:rsidRDefault="00FA39B7" w:rsidP="00431E04">
            <w:pPr>
              <w:pStyle w:val="ListParagraph"/>
              <w:autoSpaceDE w:val="0"/>
              <w:autoSpaceDN w:val="0"/>
              <w:adjustRightInd w:val="0"/>
              <w:ind w:left="0"/>
              <w:rPr>
                <w:sz w:val="20"/>
                <w:szCs w:val="20"/>
              </w:rPr>
            </w:pPr>
            <w:r w:rsidRPr="00EA0AE5">
              <w:rPr>
                <w:sz w:val="20"/>
                <w:szCs w:val="20"/>
              </w:rPr>
              <w:t>3</w:t>
            </w:r>
          </w:p>
        </w:tc>
        <w:tc>
          <w:tcPr>
            <w:tcW w:w="2410" w:type="dxa"/>
            <w:vMerge w:val="restart"/>
          </w:tcPr>
          <w:p w:rsidR="00FA39B7" w:rsidRPr="00FA39B7" w:rsidRDefault="00FA39B7" w:rsidP="00FA39B7">
            <w:pPr>
              <w:pStyle w:val="ListParagraph"/>
              <w:autoSpaceDE w:val="0"/>
              <w:autoSpaceDN w:val="0"/>
              <w:adjustRightInd w:val="0"/>
              <w:ind w:left="342"/>
              <w:cnfStyle w:val="000000000000" w:firstRow="0" w:lastRow="0" w:firstColumn="0" w:lastColumn="0" w:oddVBand="0" w:evenVBand="0" w:oddHBand="0" w:evenHBand="0" w:firstRowFirstColumn="0" w:firstRowLastColumn="0" w:lastRowFirstColumn="0" w:lastRowLastColumn="0"/>
              <w:rPr>
                <w:sz w:val="20"/>
                <w:szCs w:val="20"/>
              </w:rPr>
            </w:pPr>
            <w:r w:rsidRPr="00FA39B7">
              <w:rPr>
                <w:sz w:val="20"/>
                <w:szCs w:val="20"/>
              </w:rPr>
              <w:t>17 April 2018</w:t>
            </w:r>
          </w:p>
        </w:tc>
        <w:tc>
          <w:tcPr>
            <w:tcW w:w="4961" w:type="dxa"/>
          </w:tcPr>
          <w:p w:rsidR="00FA39B7" w:rsidRPr="00EA0AE5" w:rsidRDefault="00FA39B7" w:rsidP="00FA39B7">
            <w:pPr>
              <w:pStyle w:val="ListParagraph"/>
              <w:autoSpaceDE w:val="0"/>
              <w:autoSpaceDN w:val="0"/>
              <w:adjustRightInd w:val="0"/>
              <w:ind w:left="272"/>
              <w:cnfStyle w:val="000000000000" w:firstRow="0" w:lastRow="0" w:firstColumn="0" w:lastColumn="0" w:oddVBand="0" w:evenVBand="0" w:oddHBand="0" w:evenHBand="0" w:firstRowFirstColumn="0" w:firstRowLastColumn="0" w:lastRowFirstColumn="0" w:lastRowLastColumn="0"/>
              <w:rPr>
                <w:sz w:val="20"/>
                <w:szCs w:val="20"/>
              </w:rPr>
            </w:pPr>
            <w:r w:rsidRPr="00EA0AE5">
              <w:rPr>
                <w:sz w:val="20"/>
                <w:szCs w:val="20"/>
              </w:rPr>
              <w:t xml:space="preserve">Korosi </w:t>
            </w:r>
          </w:p>
        </w:tc>
      </w:tr>
      <w:tr w:rsidR="00FA39B7" w:rsidRPr="00EA0AE5" w:rsidTr="00431E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1" w:type="dxa"/>
            <w:vMerge/>
          </w:tcPr>
          <w:p w:rsidR="00FA39B7" w:rsidRPr="00EA0AE5" w:rsidRDefault="00FA39B7" w:rsidP="00431E04">
            <w:pPr>
              <w:pStyle w:val="ListParagraph"/>
              <w:autoSpaceDE w:val="0"/>
              <w:autoSpaceDN w:val="0"/>
              <w:adjustRightInd w:val="0"/>
              <w:ind w:left="0"/>
              <w:rPr>
                <w:sz w:val="20"/>
                <w:szCs w:val="20"/>
              </w:rPr>
            </w:pPr>
          </w:p>
        </w:tc>
        <w:tc>
          <w:tcPr>
            <w:tcW w:w="2410" w:type="dxa"/>
            <w:vMerge/>
          </w:tcPr>
          <w:p w:rsidR="00FA39B7" w:rsidRPr="00EA0AE5" w:rsidRDefault="00FA39B7" w:rsidP="00431E04">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sz w:val="20"/>
                <w:szCs w:val="20"/>
              </w:rPr>
            </w:pPr>
          </w:p>
        </w:tc>
        <w:tc>
          <w:tcPr>
            <w:tcW w:w="4961" w:type="dxa"/>
          </w:tcPr>
          <w:p w:rsidR="00FA39B7" w:rsidRPr="00EA0AE5" w:rsidRDefault="00FA39B7" w:rsidP="00FA39B7">
            <w:pPr>
              <w:pStyle w:val="ListParagraph"/>
              <w:autoSpaceDE w:val="0"/>
              <w:autoSpaceDN w:val="0"/>
              <w:adjustRightInd w:val="0"/>
              <w:ind w:left="272"/>
              <w:cnfStyle w:val="000000100000" w:firstRow="0" w:lastRow="0" w:firstColumn="0" w:lastColumn="0" w:oddVBand="0" w:evenVBand="0" w:oddHBand="1" w:evenHBand="0" w:firstRowFirstColumn="0" w:firstRowLastColumn="0" w:lastRowFirstColumn="0" w:lastRowLastColumn="0"/>
              <w:rPr>
                <w:sz w:val="20"/>
                <w:szCs w:val="20"/>
              </w:rPr>
            </w:pPr>
            <w:r w:rsidRPr="00EA0AE5">
              <w:rPr>
                <w:sz w:val="20"/>
                <w:szCs w:val="20"/>
              </w:rPr>
              <w:t>Konfigurasi elektron dan diagram orbital</w:t>
            </w:r>
          </w:p>
        </w:tc>
      </w:tr>
      <w:tr w:rsidR="00FA39B7" w:rsidRPr="00EA0AE5" w:rsidTr="00431E04">
        <w:trPr>
          <w:jc w:val="center"/>
        </w:trPr>
        <w:tc>
          <w:tcPr>
            <w:cnfStyle w:val="001000000000" w:firstRow="0" w:lastRow="0" w:firstColumn="1" w:lastColumn="0" w:oddVBand="0" w:evenVBand="0" w:oddHBand="0" w:evenHBand="0" w:firstRowFirstColumn="0" w:firstRowLastColumn="0" w:lastRowFirstColumn="0" w:lastRowLastColumn="0"/>
            <w:tcW w:w="511" w:type="dxa"/>
            <w:vMerge/>
          </w:tcPr>
          <w:p w:rsidR="00FA39B7" w:rsidRPr="00EA0AE5" w:rsidRDefault="00FA39B7" w:rsidP="00431E04">
            <w:pPr>
              <w:pStyle w:val="ListParagraph"/>
              <w:autoSpaceDE w:val="0"/>
              <w:autoSpaceDN w:val="0"/>
              <w:adjustRightInd w:val="0"/>
              <w:ind w:left="0"/>
              <w:rPr>
                <w:sz w:val="20"/>
                <w:szCs w:val="20"/>
              </w:rPr>
            </w:pPr>
          </w:p>
        </w:tc>
        <w:tc>
          <w:tcPr>
            <w:tcW w:w="2410" w:type="dxa"/>
            <w:vMerge/>
          </w:tcPr>
          <w:p w:rsidR="00FA39B7" w:rsidRPr="00EA0AE5" w:rsidRDefault="00FA39B7" w:rsidP="00431E04">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4961" w:type="dxa"/>
          </w:tcPr>
          <w:p w:rsidR="00FA39B7" w:rsidRPr="00EA0AE5" w:rsidRDefault="00FA39B7" w:rsidP="00FA39B7">
            <w:pPr>
              <w:pStyle w:val="ListParagraph"/>
              <w:autoSpaceDE w:val="0"/>
              <w:autoSpaceDN w:val="0"/>
              <w:adjustRightInd w:val="0"/>
              <w:ind w:left="272"/>
              <w:cnfStyle w:val="000000000000" w:firstRow="0" w:lastRow="0" w:firstColumn="0" w:lastColumn="0" w:oddVBand="0" w:evenVBand="0" w:oddHBand="0" w:evenHBand="0" w:firstRowFirstColumn="0" w:firstRowLastColumn="0" w:lastRowFirstColumn="0" w:lastRowLastColumn="0"/>
              <w:rPr>
                <w:sz w:val="20"/>
                <w:szCs w:val="20"/>
              </w:rPr>
            </w:pPr>
            <w:r w:rsidRPr="00EA0AE5">
              <w:rPr>
                <w:sz w:val="20"/>
                <w:szCs w:val="20"/>
              </w:rPr>
              <w:t xml:space="preserve">Koloid </w:t>
            </w:r>
          </w:p>
        </w:tc>
      </w:tr>
      <w:tr w:rsidR="00FA39B7" w:rsidRPr="00EA0AE5" w:rsidTr="00431E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1" w:type="dxa"/>
            <w:vMerge/>
          </w:tcPr>
          <w:p w:rsidR="00FA39B7" w:rsidRPr="00EA0AE5" w:rsidRDefault="00FA39B7" w:rsidP="00431E04">
            <w:pPr>
              <w:pStyle w:val="ListParagraph"/>
              <w:autoSpaceDE w:val="0"/>
              <w:autoSpaceDN w:val="0"/>
              <w:adjustRightInd w:val="0"/>
              <w:ind w:left="0"/>
              <w:rPr>
                <w:sz w:val="20"/>
                <w:szCs w:val="20"/>
              </w:rPr>
            </w:pPr>
          </w:p>
        </w:tc>
        <w:tc>
          <w:tcPr>
            <w:tcW w:w="2410" w:type="dxa"/>
            <w:vMerge/>
          </w:tcPr>
          <w:p w:rsidR="00FA39B7" w:rsidRPr="00EA0AE5" w:rsidRDefault="00FA39B7" w:rsidP="00431E04">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sz w:val="20"/>
                <w:szCs w:val="20"/>
              </w:rPr>
            </w:pPr>
          </w:p>
        </w:tc>
        <w:tc>
          <w:tcPr>
            <w:tcW w:w="4961" w:type="dxa"/>
          </w:tcPr>
          <w:p w:rsidR="00FA39B7" w:rsidRPr="00EA0AE5" w:rsidRDefault="00FA39B7" w:rsidP="00FA39B7">
            <w:pPr>
              <w:pStyle w:val="ListParagraph"/>
              <w:autoSpaceDE w:val="0"/>
              <w:autoSpaceDN w:val="0"/>
              <w:adjustRightInd w:val="0"/>
              <w:ind w:left="272"/>
              <w:cnfStyle w:val="000000100000" w:firstRow="0" w:lastRow="0" w:firstColumn="0" w:lastColumn="0" w:oddVBand="0" w:evenVBand="0" w:oddHBand="1" w:evenHBand="0" w:firstRowFirstColumn="0" w:firstRowLastColumn="0" w:lastRowFirstColumn="0" w:lastRowLastColumn="0"/>
              <w:rPr>
                <w:sz w:val="20"/>
                <w:szCs w:val="20"/>
              </w:rPr>
            </w:pPr>
            <w:r w:rsidRPr="00EA0AE5">
              <w:rPr>
                <w:sz w:val="20"/>
                <w:szCs w:val="20"/>
              </w:rPr>
              <w:t xml:space="preserve">Termokimia </w:t>
            </w:r>
          </w:p>
        </w:tc>
      </w:tr>
      <w:tr w:rsidR="00FA39B7" w:rsidRPr="00EA0AE5" w:rsidTr="00431E04">
        <w:trPr>
          <w:jc w:val="center"/>
        </w:trPr>
        <w:tc>
          <w:tcPr>
            <w:cnfStyle w:val="001000000000" w:firstRow="0" w:lastRow="0" w:firstColumn="1" w:lastColumn="0" w:oddVBand="0" w:evenVBand="0" w:oddHBand="0" w:evenHBand="0" w:firstRowFirstColumn="0" w:firstRowLastColumn="0" w:lastRowFirstColumn="0" w:lastRowLastColumn="0"/>
            <w:tcW w:w="511" w:type="dxa"/>
          </w:tcPr>
          <w:p w:rsidR="00FA39B7" w:rsidRPr="00EA0AE5" w:rsidRDefault="00FA39B7" w:rsidP="00431E04">
            <w:pPr>
              <w:pStyle w:val="ListParagraph"/>
              <w:autoSpaceDE w:val="0"/>
              <w:autoSpaceDN w:val="0"/>
              <w:adjustRightInd w:val="0"/>
              <w:ind w:left="0"/>
              <w:rPr>
                <w:sz w:val="20"/>
                <w:szCs w:val="20"/>
              </w:rPr>
            </w:pPr>
            <w:r w:rsidRPr="00EA0AE5">
              <w:rPr>
                <w:sz w:val="20"/>
                <w:szCs w:val="20"/>
              </w:rPr>
              <w:t>4</w:t>
            </w:r>
          </w:p>
        </w:tc>
        <w:tc>
          <w:tcPr>
            <w:tcW w:w="2410" w:type="dxa"/>
          </w:tcPr>
          <w:p w:rsidR="00FA39B7" w:rsidRPr="00EA0AE5" w:rsidRDefault="00FA39B7" w:rsidP="00FA39B7">
            <w:pPr>
              <w:pStyle w:val="ListParagraph"/>
              <w:autoSpaceDE w:val="0"/>
              <w:autoSpaceDN w:val="0"/>
              <w:adjustRightInd w:val="0"/>
              <w:ind w:left="342"/>
              <w:cnfStyle w:val="000000000000" w:firstRow="0" w:lastRow="0" w:firstColumn="0" w:lastColumn="0" w:oddVBand="0" w:evenVBand="0" w:oddHBand="0" w:evenHBand="0" w:firstRowFirstColumn="0" w:firstRowLastColumn="0" w:lastRowFirstColumn="0" w:lastRowLastColumn="0"/>
              <w:rPr>
                <w:sz w:val="20"/>
                <w:szCs w:val="20"/>
              </w:rPr>
            </w:pPr>
            <w:r w:rsidRPr="00EA0AE5">
              <w:rPr>
                <w:sz w:val="20"/>
                <w:szCs w:val="20"/>
              </w:rPr>
              <w:t>20 April 2018</w:t>
            </w:r>
          </w:p>
        </w:tc>
        <w:tc>
          <w:tcPr>
            <w:tcW w:w="4961" w:type="dxa"/>
          </w:tcPr>
          <w:p w:rsidR="00FA39B7" w:rsidRPr="00EA0AE5" w:rsidRDefault="00FA39B7" w:rsidP="00FA39B7">
            <w:pPr>
              <w:pStyle w:val="ListParagraph"/>
              <w:autoSpaceDE w:val="0"/>
              <w:autoSpaceDN w:val="0"/>
              <w:adjustRightInd w:val="0"/>
              <w:ind w:left="272"/>
              <w:cnfStyle w:val="000000000000" w:firstRow="0" w:lastRow="0" w:firstColumn="0" w:lastColumn="0" w:oddVBand="0" w:evenVBand="0" w:oddHBand="0" w:evenHBand="0" w:firstRowFirstColumn="0" w:firstRowLastColumn="0" w:lastRowFirstColumn="0" w:lastRowLastColumn="0"/>
              <w:rPr>
                <w:sz w:val="20"/>
                <w:szCs w:val="20"/>
              </w:rPr>
            </w:pPr>
            <w:r w:rsidRPr="00EA0AE5">
              <w:rPr>
                <w:sz w:val="20"/>
                <w:szCs w:val="20"/>
              </w:rPr>
              <w:t xml:space="preserve">Koloid </w:t>
            </w:r>
          </w:p>
        </w:tc>
      </w:tr>
      <w:tr w:rsidR="00FA39B7" w:rsidRPr="00EA0AE5" w:rsidTr="00431E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1" w:type="dxa"/>
          </w:tcPr>
          <w:p w:rsidR="00FA39B7" w:rsidRPr="00EA0AE5" w:rsidRDefault="00FA39B7" w:rsidP="00431E04">
            <w:pPr>
              <w:pStyle w:val="ListParagraph"/>
              <w:autoSpaceDE w:val="0"/>
              <w:autoSpaceDN w:val="0"/>
              <w:adjustRightInd w:val="0"/>
              <w:ind w:left="0"/>
              <w:rPr>
                <w:sz w:val="20"/>
                <w:szCs w:val="20"/>
              </w:rPr>
            </w:pPr>
          </w:p>
        </w:tc>
        <w:tc>
          <w:tcPr>
            <w:tcW w:w="2410" w:type="dxa"/>
          </w:tcPr>
          <w:p w:rsidR="00FA39B7" w:rsidRPr="00EA0AE5" w:rsidRDefault="00FA39B7" w:rsidP="00431E04">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sz w:val="20"/>
                <w:szCs w:val="20"/>
              </w:rPr>
            </w:pPr>
          </w:p>
        </w:tc>
        <w:tc>
          <w:tcPr>
            <w:tcW w:w="4961" w:type="dxa"/>
          </w:tcPr>
          <w:p w:rsidR="00FA39B7" w:rsidRPr="00EA0AE5" w:rsidRDefault="00FA39B7" w:rsidP="00FA39B7">
            <w:pPr>
              <w:pStyle w:val="ListParagraph"/>
              <w:autoSpaceDE w:val="0"/>
              <w:autoSpaceDN w:val="0"/>
              <w:adjustRightInd w:val="0"/>
              <w:ind w:left="272"/>
              <w:cnfStyle w:val="000000100000" w:firstRow="0" w:lastRow="0" w:firstColumn="0" w:lastColumn="0" w:oddVBand="0" w:evenVBand="0" w:oddHBand="1" w:evenHBand="0" w:firstRowFirstColumn="0" w:firstRowLastColumn="0" w:lastRowFirstColumn="0" w:lastRowLastColumn="0"/>
              <w:rPr>
                <w:sz w:val="20"/>
                <w:szCs w:val="20"/>
              </w:rPr>
            </w:pPr>
            <w:r w:rsidRPr="00EA0AE5">
              <w:rPr>
                <w:sz w:val="20"/>
                <w:szCs w:val="20"/>
              </w:rPr>
              <w:t>Reaksi reduksi dan oksidasi serta tata nama senyawa</w:t>
            </w:r>
          </w:p>
        </w:tc>
      </w:tr>
      <w:tr w:rsidR="00FA39B7" w:rsidRPr="00EA0AE5" w:rsidTr="00431E04">
        <w:trPr>
          <w:jc w:val="center"/>
        </w:trPr>
        <w:tc>
          <w:tcPr>
            <w:cnfStyle w:val="001000000000" w:firstRow="0" w:lastRow="0" w:firstColumn="1" w:lastColumn="0" w:oddVBand="0" w:evenVBand="0" w:oddHBand="0" w:evenHBand="0" w:firstRowFirstColumn="0" w:firstRowLastColumn="0" w:lastRowFirstColumn="0" w:lastRowLastColumn="0"/>
            <w:tcW w:w="511" w:type="dxa"/>
          </w:tcPr>
          <w:p w:rsidR="00FA39B7" w:rsidRPr="00EA0AE5" w:rsidRDefault="00FA39B7" w:rsidP="00431E04">
            <w:pPr>
              <w:pStyle w:val="ListParagraph"/>
              <w:autoSpaceDE w:val="0"/>
              <w:autoSpaceDN w:val="0"/>
              <w:adjustRightInd w:val="0"/>
              <w:ind w:left="0"/>
              <w:rPr>
                <w:sz w:val="20"/>
                <w:szCs w:val="20"/>
              </w:rPr>
            </w:pPr>
          </w:p>
        </w:tc>
        <w:tc>
          <w:tcPr>
            <w:tcW w:w="2410" w:type="dxa"/>
          </w:tcPr>
          <w:p w:rsidR="00FA39B7" w:rsidRPr="00EA0AE5" w:rsidRDefault="00FA39B7" w:rsidP="00431E04">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4961" w:type="dxa"/>
          </w:tcPr>
          <w:p w:rsidR="00FA39B7" w:rsidRPr="00EA0AE5" w:rsidRDefault="00FA39B7" w:rsidP="00FA39B7">
            <w:pPr>
              <w:pStyle w:val="ListParagraph"/>
              <w:autoSpaceDE w:val="0"/>
              <w:autoSpaceDN w:val="0"/>
              <w:adjustRightInd w:val="0"/>
              <w:ind w:left="272"/>
              <w:cnfStyle w:val="000000000000" w:firstRow="0" w:lastRow="0" w:firstColumn="0" w:lastColumn="0" w:oddVBand="0" w:evenVBand="0" w:oddHBand="0" w:evenHBand="0" w:firstRowFirstColumn="0" w:firstRowLastColumn="0" w:lastRowFirstColumn="0" w:lastRowLastColumn="0"/>
              <w:rPr>
                <w:sz w:val="20"/>
                <w:szCs w:val="20"/>
              </w:rPr>
            </w:pPr>
            <w:r w:rsidRPr="00EA0AE5">
              <w:rPr>
                <w:sz w:val="20"/>
                <w:szCs w:val="20"/>
              </w:rPr>
              <w:t>Reaksi redoks</w:t>
            </w:r>
          </w:p>
        </w:tc>
      </w:tr>
      <w:tr w:rsidR="00FA39B7" w:rsidRPr="00EA0AE5" w:rsidTr="00431E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1" w:type="dxa"/>
          </w:tcPr>
          <w:p w:rsidR="00FA39B7" w:rsidRPr="00EA0AE5" w:rsidRDefault="00FA39B7" w:rsidP="00431E04">
            <w:pPr>
              <w:pStyle w:val="ListParagraph"/>
              <w:autoSpaceDE w:val="0"/>
              <w:autoSpaceDN w:val="0"/>
              <w:adjustRightInd w:val="0"/>
              <w:ind w:left="0"/>
              <w:rPr>
                <w:sz w:val="20"/>
                <w:szCs w:val="20"/>
              </w:rPr>
            </w:pPr>
          </w:p>
        </w:tc>
        <w:tc>
          <w:tcPr>
            <w:tcW w:w="2410" w:type="dxa"/>
          </w:tcPr>
          <w:p w:rsidR="00FA39B7" w:rsidRPr="00EA0AE5" w:rsidRDefault="00FA39B7" w:rsidP="00431E04">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sz w:val="20"/>
                <w:szCs w:val="20"/>
              </w:rPr>
            </w:pPr>
          </w:p>
        </w:tc>
        <w:tc>
          <w:tcPr>
            <w:tcW w:w="4961" w:type="dxa"/>
          </w:tcPr>
          <w:p w:rsidR="00FA39B7" w:rsidRPr="00EA0AE5" w:rsidRDefault="00FA39B7" w:rsidP="00FA39B7">
            <w:pPr>
              <w:pStyle w:val="ListParagraph"/>
              <w:autoSpaceDE w:val="0"/>
              <w:autoSpaceDN w:val="0"/>
              <w:adjustRightInd w:val="0"/>
              <w:ind w:left="272"/>
              <w:cnfStyle w:val="000000100000" w:firstRow="0" w:lastRow="0" w:firstColumn="0" w:lastColumn="0" w:oddVBand="0" w:evenVBand="0" w:oddHBand="1" w:evenHBand="0" w:firstRowFirstColumn="0" w:firstRowLastColumn="0" w:lastRowFirstColumn="0" w:lastRowLastColumn="0"/>
              <w:rPr>
                <w:sz w:val="20"/>
                <w:szCs w:val="20"/>
              </w:rPr>
            </w:pPr>
            <w:r w:rsidRPr="00EA0AE5">
              <w:rPr>
                <w:sz w:val="20"/>
                <w:szCs w:val="20"/>
              </w:rPr>
              <w:t xml:space="preserve">Sistem koloid </w:t>
            </w:r>
          </w:p>
        </w:tc>
      </w:tr>
      <w:tr w:rsidR="00FA39B7" w:rsidRPr="00EA0AE5" w:rsidTr="00431E04">
        <w:trPr>
          <w:jc w:val="center"/>
        </w:trPr>
        <w:tc>
          <w:tcPr>
            <w:cnfStyle w:val="001000000000" w:firstRow="0" w:lastRow="0" w:firstColumn="1" w:lastColumn="0" w:oddVBand="0" w:evenVBand="0" w:oddHBand="0" w:evenHBand="0" w:firstRowFirstColumn="0" w:firstRowLastColumn="0" w:lastRowFirstColumn="0" w:lastRowLastColumn="0"/>
            <w:tcW w:w="511" w:type="dxa"/>
          </w:tcPr>
          <w:p w:rsidR="00FA39B7" w:rsidRPr="00EA0AE5" w:rsidRDefault="00FA39B7" w:rsidP="00431E04">
            <w:pPr>
              <w:pStyle w:val="ListParagraph"/>
              <w:autoSpaceDE w:val="0"/>
              <w:autoSpaceDN w:val="0"/>
              <w:adjustRightInd w:val="0"/>
              <w:ind w:left="0"/>
              <w:rPr>
                <w:sz w:val="20"/>
                <w:szCs w:val="20"/>
              </w:rPr>
            </w:pPr>
            <w:r w:rsidRPr="00EA0AE5">
              <w:rPr>
                <w:sz w:val="20"/>
                <w:szCs w:val="20"/>
              </w:rPr>
              <w:t>5</w:t>
            </w:r>
          </w:p>
        </w:tc>
        <w:tc>
          <w:tcPr>
            <w:tcW w:w="2410" w:type="dxa"/>
          </w:tcPr>
          <w:p w:rsidR="00FA39B7" w:rsidRPr="00EA0AE5" w:rsidRDefault="00FA39B7" w:rsidP="00FA39B7">
            <w:pPr>
              <w:pStyle w:val="ListParagraph"/>
              <w:autoSpaceDE w:val="0"/>
              <w:autoSpaceDN w:val="0"/>
              <w:adjustRightInd w:val="0"/>
              <w:ind w:left="342"/>
              <w:cnfStyle w:val="000000000000" w:firstRow="0" w:lastRow="0" w:firstColumn="0" w:lastColumn="0" w:oddVBand="0" w:evenVBand="0" w:oddHBand="0" w:evenHBand="0" w:firstRowFirstColumn="0" w:firstRowLastColumn="0" w:lastRowFirstColumn="0" w:lastRowLastColumn="0"/>
              <w:rPr>
                <w:sz w:val="20"/>
                <w:szCs w:val="20"/>
              </w:rPr>
            </w:pPr>
            <w:r w:rsidRPr="00EA0AE5">
              <w:rPr>
                <w:sz w:val="20"/>
                <w:szCs w:val="20"/>
              </w:rPr>
              <w:t>24 April 2018</w:t>
            </w:r>
          </w:p>
        </w:tc>
        <w:tc>
          <w:tcPr>
            <w:tcW w:w="4961" w:type="dxa"/>
          </w:tcPr>
          <w:p w:rsidR="00FA39B7" w:rsidRPr="00EA0AE5" w:rsidRDefault="00FA39B7" w:rsidP="00FA39B7">
            <w:pPr>
              <w:pStyle w:val="ListParagraph"/>
              <w:autoSpaceDE w:val="0"/>
              <w:autoSpaceDN w:val="0"/>
              <w:adjustRightInd w:val="0"/>
              <w:ind w:left="272"/>
              <w:cnfStyle w:val="000000000000" w:firstRow="0" w:lastRow="0" w:firstColumn="0" w:lastColumn="0" w:oddVBand="0" w:evenVBand="0" w:oddHBand="0" w:evenHBand="0" w:firstRowFirstColumn="0" w:firstRowLastColumn="0" w:lastRowFirstColumn="0" w:lastRowLastColumn="0"/>
              <w:rPr>
                <w:sz w:val="20"/>
                <w:szCs w:val="20"/>
              </w:rPr>
            </w:pPr>
            <w:r w:rsidRPr="00EA0AE5">
              <w:rPr>
                <w:sz w:val="20"/>
                <w:szCs w:val="20"/>
              </w:rPr>
              <w:t>Teori Asam Basa</w:t>
            </w:r>
          </w:p>
        </w:tc>
      </w:tr>
      <w:tr w:rsidR="00FA39B7" w:rsidRPr="00EA0AE5" w:rsidTr="00431E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1" w:type="dxa"/>
          </w:tcPr>
          <w:p w:rsidR="00FA39B7" w:rsidRPr="00EA0AE5" w:rsidRDefault="00FA39B7" w:rsidP="00431E04">
            <w:pPr>
              <w:pStyle w:val="ListParagraph"/>
              <w:autoSpaceDE w:val="0"/>
              <w:autoSpaceDN w:val="0"/>
              <w:adjustRightInd w:val="0"/>
              <w:ind w:left="0"/>
              <w:rPr>
                <w:sz w:val="20"/>
                <w:szCs w:val="20"/>
              </w:rPr>
            </w:pPr>
          </w:p>
        </w:tc>
        <w:tc>
          <w:tcPr>
            <w:tcW w:w="2410" w:type="dxa"/>
          </w:tcPr>
          <w:p w:rsidR="00FA39B7" w:rsidRPr="00EA0AE5" w:rsidRDefault="00FA39B7" w:rsidP="00431E04">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sz w:val="20"/>
                <w:szCs w:val="20"/>
              </w:rPr>
            </w:pPr>
          </w:p>
        </w:tc>
        <w:tc>
          <w:tcPr>
            <w:tcW w:w="4961" w:type="dxa"/>
          </w:tcPr>
          <w:p w:rsidR="00FA39B7" w:rsidRPr="00EA0AE5" w:rsidRDefault="00FA39B7" w:rsidP="00FA39B7">
            <w:pPr>
              <w:pStyle w:val="ListParagraph"/>
              <w:autoSpaceDE w:val="0"/>
              <w:autoSpaceDN w:val="0"/>
              <w:adjustRightInd w:val="0"/>
              <w:ind w:left="272"/>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Senyawa kovalen polar dan non-polar</w:t>
            </w:r>
          </w:p>
        </w:tc>
      </w:tr>
      <w:tr w:rsidR="00FA39B7" w:rsidRPr="00EA0AE5" w:rsidTr="00431E04">
        <w:trPr>
          <w:jc w:val="center"/>
        </w:trPr>
        <w:tc>
          <w:tcPr>
            <w:cnfStyle w:val="001000000000" w:firstRow="0" w:lastRow="0" w:firstColumn="1" w:lastColumn="0" w:oddVBand="0" w:evenVBand="0" w:oddHBand="0" w:evenHBand="0" w:firstRowFirstColumn="0" w:firstRowLastColumn="0" w:lastRowFirstColumn="0" w:lastRowLastColumn="0"/>
            <w:tcW w:w="511" w:type="dxa"/>
          </w:tcPr>
          <w:p w:rsidR="00FA39B7" w:rsidRPr="00EA0AE5" w:rsidRDefault="00FA39B7" w:rsidP="00431E04">
            <w:pPr>
              <w:pStyle w:val="ListParagraph"/>
              <w:autoSpaceDE w:val="0"/>
              <w:autoSpaceDN w:val="0"/>
              <w:adjustRightInd w:val="0"/>
              <w:ind w:left="0"/>
              <w:rPr>
                <w:sz w:val="20"/>
                <w:szCs w:val="20"/>
              </w:rPr>
            </w:pPr>
          </w:p>
        </w:tc>
        <w:tc>
          <w:tcPr>
            <w:tcW w:w="2410" w:type="dxa"/>
          </w:tcPr>
          <w:p w:rsidR="00FA39B7" w:rsidRPr="00EA0AE5" w:rsidRDefault="00FA39B7" w:rsidP="00431E04">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4961" w:type="dxa"/>
          </w:tcPr>
          <w:p w:rsidR="00FA39B7" w:rsidRPr="00EA0AE5" w:rsidRDefault="00FA39B7" w:rsidP="00FA39B7">
            <w:pPr>
              <w:pStyle w:val="ListParagraph"/>
              <w:autoSpaceDE w:val="0"/>
              <w:autoSpaceDN w:val="0"/>
              <w:adjustRightInd w:val="0"/>
              <w:ind w:left="272"/>
              <w:cnfStyle w:val="000000000000" w:firstRow="0" w:lastRow="0" w:firstColumn="0" w:lastColumn="0" w:oddVBand="0" w:evenVBand="0" w:oddHBand="0" w:evenHBand="0" w:firstRowFirstColumn="0" w:firstRowLastColumn="0" w:lastRowFirstColumn="0" w:lastRowLastColumn="0"/>
              <w:rPr>
                <w:sz w:val="20"/>
                <w:szCs w:val="20"/>
              </w:rPr>
            </w:pPr>
            <w:r w:rsidRPr="00EA0AE5">
              <w:rPr>
                <w:sz w:val="20"/>
                <w:szCs w:val="20"/>
              </w:rPr>
              <w:t xml:space="preserve">Korosi </w:t>
            </w:r>
          </w:p>
        </w:tc>
      </w:tr>
      <w:tr w:rsidR="00FA39B7" w:rsidRPr="00EA0AE5" w:rsidTr="00431E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1" w:type="dxa"/>
          </w:tcPr>
          <w:p w:rsidR="00FA39B7" w:rsidRPr="00EA0AE5" w:rsidRDefault="00FA39B7" w:rsidP="00431E04">
            <w:pPr>
              <w:pStyle w:val="ListParagraph"/>
              <w:autoSpaceDE w:val="0"/>
              <w:autoSpaceDN w:val="0"/>
              <w:adjustRightInd w:val="0"/>
              <w:ind w:left="0"/>
              <w:rPr>
                <w:sz w:val="20"/>
                <w:szCs w:val="20"/>
              </w:rPr>
            </w:pPr>
          </w:p>
        </w:tc>
        <w:tc>
          <w:tcPr>
            <w:tcW w:w="2410" w:type="dxa"/>
          </w:tcPr>
          <w:p w:rsidR="00FA39B7" w:rsidRPr="00EA0AE5" w:rsidRDefault="00FA39B7" w:rsidP="00431E04">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sz w:val="20"/>
                <w:szCs w:val="20"/>
              </w:rPr>
            </w:pPr>
          </w:p>
        </w:tc>
        <w:tc>
          <w:tcPr>
            <w:tcW w:w="4961" w:type="dxa"/>
          </w:tcPr>
          <w:p w:rsidR="00FA39B7" w:rsidRPr="00EA0AE5" w:rsidRDefault="00FA39B7" w:rsidP="00FA39B7">
            <w:pPr>
              <w:pStyle w:val="ListParagraph"/>
              <w:autoSpaceDE w:val="0"/>
              <w:autoSpaceDN w:val="0"/>
              <w:adjustRightInd w:val="0"/>
              <w:ind w:left="272"/>
              <w:cnfStyle w:val="000000100000" w:firstRow="0" w:lastRow="0" w:firstColumn="0" w:lastColumn="0" w:oddVBand="0" w:evenVBand="0" w:oddHBand="1" w:evenHBand="0" w:firstRowFirstColumn="0" w:firstRowLastColumn="0" w:lastRowFirstColumn="0" w:lastRowLastColumn="0"/>
              <w:rPr>
                <w:sz w:val="20"/>
                <w:szCs w:val="20"/>
              </w:rPr>
            </w:pPr>
            <w:r w:rsidRPr="00EA0AE5">
              <w:rPr>
                <w:sz w:val="20"/>
                <w:szCs w:val="20"/>
              </w:rPr>
              <w:t>Faktor-faktor yang mempengaruhi laju reaksi</w:t>
            </w:r>
          </w:p>
        </w:tc>
      </w:tr>
      <w:tr w:rsidR="00FA39B7" w:rsidRPr="00EA0AE5" w:rsidTr="00431E04">
        <w:trPr>
          <w:jc w:val="center"/>
        </w:trPr>
        <w:tc>
          <w:tcPr>
            <w:cnfStyle w:val="001000000000" w:firstRow="0" w:lastRow="0" w:firstColumn="1" w:lastColumn="0" w:oddVBand="0" w:evenVBand="0" w:oddHBand="0" w:evenHBand="0" w:firstRowFirstColumn="0" w:firstRowLastColumn="0" w:lastRowFirstColumn="0" w:lastRowLastColumn="0"/>
            <w:tcW w:w="511" w:type="dxa"/>
          </w:tcPr>
          <w:p w:rsidR="00FA39B7" w:rsidRPr="00EA0AE5" w:rsidRDefault="00FA39B7" w:rsidP="00431E04">
            <w:pPr>
              <w:pStyle w:val="ListParagraph"/>
              <w:autoSpaceDE w:val="0"/>
              <w:autoSpaceDN w:val="0"/>
              <w:adjustRightInd w:val="0"/>
              <w:ind w:left="0"/>
              <w:rPr>
                <w:sz w:val="20"/>
                <w:szCs w:val="20"/>
              </w:rPr>
            </w:pPr>
          </w:p>
        </w:tc>
        <w:tc>
          <w:tcPr>
            <w:tcW w:w="2410" w:type="dxa"/>
          </w:tcPr>
          <w:p w:rsidR="00FA39B7" w:rsidRPr="00EA0AE5" w:rsidRDefault="00FA39B7" w:rsidP="00431E04">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4961" w:type="dxa"/>
          </w:tcPr>
          <w:p w:rsidR="00FA39B7" w:rsidRPr="00EA0AE5" w:rsidRDefault="00FA39B7" w:rsidP="00FA39B7">
            <w:pPr>
              <w:pStyle w:val="ListParagraph"/>
              <w:autoSpaceDE w:val="0"/>
              <w:autoSpaceDN w:val="0"/>
              <w:adjustRightInd w:val="0"/>
              <w:ind w:left="272"/>
              <w:cnfStyle w:val="000000000000" w:firstRow="0" w:lastRow="0" w:firstColumn="0" w:lastColumn="0" w:oddVBand="0" w:evenVBand="0" w:oddHBand="0" w:evenHBand="0" w:firstRowFirstColumn="0" w:firstRowLastColumn="0" w:lastRowFirstColumn="0" w:lastRowLastColumn="0"/>
              <w:rPr>
                <w:sz w:val="20"/>
                <w:szCs w:val="20"/>
              </w:rPr>
            </w:pPr>
            <w:r w:rsidRPr="00EA0AE5">
              <w:rPr>
                <w:sz w:val="20"/>
                <w:szCs w:val="20"/>
              </w:rPr>
              <w:t>Sifat koligatif larutan</w:t>
            </w:r>
          </w:p>
        </w:tc>
      </w:tr>
      <w:tr w:rsidR="00FA39B7" w:rsidRPr="00EA0AE5" w:rsidTr="00431E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1" w:type="dxa"/>
          </w:tcPr>
          <w:p w:rsidR="00FA39B7" w:rsidRPr="00EA0AE5" w:rsidRDefault="00FA39B7" w:rsidP="00431E04">
            <w:pPr>
              <w:pStyle w:val="ListParagraph"/>
              <w:autoSpaceDE w:val="0"/>
              <w:autoSpaceDN w:val="0"/>
              <w:adjustRightInd w:val="0"/>
              <w:ind w:left="0"/>
              <w:rPr>
                <w:sz w:val="20"/>
                <w:szCs w:val="20"/>
              </w:rPr>
            </w:pPr>
            <w:r w:rsidRPr="00EA0AE5">
              <w:rPr>
                <w:sz w:val="20"/>
                <w:szCs w:val="20"/>
              </w:rPr>
              <w:t>6</w:t>
            </w:r>
          </w:p>
        </w:tc>
        <w:tc>
          <w:tcPr>
            <w:tcW w:w="2410" w:type="dxa"/>
          </w:tcPr>
          <w:p w:rsidR="00FA39B7" w:rsidRPr="00EA0AE5" w:rsidRDefault="00FA39B7" w:rsidP="00FA39B7">
            <w:pPr>
              <w:pStyle w:val="ListParagraph"/>
              <w:autoSpaceDE w:val="0"/>
              <w:autoSpaceDN w:val="0"/>
              <w:adjustRightInd w:val="0"/>
              <w:ind w:left="342"/>
              <w:cnfStyle w:val="000000100000" w:firstRow="0" w:lastRow="0" w:firstColumn="0" w:lastColumn="0" w:oddVBand="0" w:evenVBand="0" w:oddHBand="1" w:evenHBand="0" w:firstRowFirstColumn="0" w:firstRowLastColumn="0" w:lastRowFirstColumn="0" w:lastRowLastColumn="0"/>
              <w:rPr>
                <w:sz w:val="20"/>
                <w:szCs w:val="20"/>
              </w:rPr>
            </w:pPr>
            <w:r w:rsidRPr="00EA0AE5">
              <w:rPr>
                <w:sz w:val="20"/>
                <w:szCs w:val="20"/>
              </w:rPr>
              <w:t>4 May 2018</w:t>
            </w:r>
          </w:p>
        </w:tc>
        <w:tc>
          <w:tcPr>
            <w:tcW w:w="4961" w:type="dxa"/>
          </w:tcPr>
          <w:p w:rsidR="00FA39B7" w:rsidRPr="00EA0AE5" w:rsidRDefault="00FA39B7" w:rsidP="00FA39B7">
            <w:pPr>
              <w:pStyle w:val="ListParagraph"/>
              <w:autoSpaceDE w:val="0"/>
              <w:autoSpaceDN w:val="0"/>
              <w:adjustRightInd w:val="0"/>
              <w:ind w:left="272"/>
              <w:cnfStyle w:val="000000100000" w:firstRow="0" w:lastRow="0" w:firstColumn="0" w:lastColumn="0" w:oddVBand="0" w:evenVBand="0" w:oddHBand="1" w:evenHBand="0" w:firstRowFirstColumn="0" w:firstRowLastColumn="0" w:lastRowFirstColumn="0" w:lastRowLastColumn="0"/>
              <w:rPr>
                <w:sz w:val="20"/>
                <w:szCs w:val="20"/>
              </w:rPr>
            </w:pPr>
            <w:r w:rsidRPr="00EA0AE5">
              <w:rPr>
                <w:sz w:val="20"/>
                <w:szCs w:val="20"/>
              </w:rPr>
              <w:t xml:space="preserve">Termokimia </w:t>
            </w:r>
          </w:p>
        </w:tc>
      </w:tr>
      <w:tr w:rsidR="00FA39B7" w:rsidRPr="00EA0AE5" w:rsidTr="00431E04">
        <w:trPr>
          <w:jc w:val="center"/>
        </w:trPr>
        <w:tc>
          <w:tcPr>
            <w:cnfStyle w:val="001000000000" w:firstRow="0" w:lastRow="0" w:firstColumn="1" w:lastColumn="0" w:oddVBand="0" w:evenVBand="0" w:oddHBand="0" w:evenHBand="0" w:firstRowFirstColumn="0" w:firstRowLastColumn="0" w:lastRowFirstColumn="0" w:lastRowLastColumn="0"/>
            <w:tcW w:w="511" w:type="dxa"/>
          </w:tcPr>
          <w:p w:rsidR="00FA39B7" w:rsidRPr="00EA0AE5" w:rsidRDefault="00FA39B7" w:rsidP="00431E04">
            <w:pPr>
              <w:pStyle w:val="ListParagraph"/>
              <w:autoSpaceDE w:val="0"/>
              <w:autoSpaceDN w:val="0"/>
              <w:adjustRightInd w:val="0"/>
              <w:ind w:left="0"/>
              <w:rPr>
                <w:sz w:val="20"/>
                <w:szCs w:val="20"/>
              </w:rPr>
            </w:pPr>
          </w:p>
        </w:tc>
        <w:tc>
          <w:tcPr>
            <w:tcW w:w="2410" w:type="dxa"/>
          </w:tcPr>
          <w:p w:rsidR="00FA39B7" w:rsidRPr="00EA0AE5" w:rsidRDefault="00FA39B7" w:rsidP="00431E04">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4961" w:type="dxa"/>
          </w:tcPr>
          <w:p w:rsidR="00FA39B7" w:rsidRPr="00EA0AE5" w:rsidRDefault="00FA39B7" w:rsidP="00FA39B7">
            <w:pPr>
              <w:pStyle w:val="ListParagraph"/>
              <w:autoSpaceDE w:val="0"/>
              <w:autoSpaceDN w:val="0"/>
              <w:adjustRightInd w:val="0"/>
              <w:ind w:left="272"/>
              <w:cnfStyle w:val="000000000000" w:firstRow="0" w:lastRow="0" w:firstColumn="0" w:lastColumn="0" w:oddVBand="0" w:evenVBand="0" w:oddHBand="0" w:evenHBand="0" w:firstRowFirstColumn="0" w:firstRowLastColumn="0" w:lastRowFirstColumn="0" w:lastRowLastColumn="0"/>
              <w:rPr>
                <w:sz w:val="20"/>
                <w:szCs w:val="20"/>
              </w:rPr>
            </w:pPr>
            <w:r w:rsidRPr="00EA0AE5">
              <w:rPr>
                <w:sz w:val="20"/>
                <w:szCs w:val="20"/>
              </w:rPr>
              <w:t>Korosi (remedial)</w:t>
            </w:r>
          </w:p>
        </w:tc>
      </w:tr>
      <w:tr w:rsidR="00FA39B7" w:rsidRPr="00EA0AE5" w:rsidTr="00431E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1" w:type="dxa"/>
          </w:tcPr>
          <w:p w:rsidR="00FA39B7" w:rsidRPr="00EA0AE5" w:rsidRDefault="00FA39B7" w:rsidP="00431E04">
            <w:pPr>
              <w:pStyle w:val="ListParagraph"/>
              <w:autoSpaceDE w:val="0"/>
              <w:autoSpaceDN w:val="0"/>
              <w:adjustRightInd w:val="0"/>
              <w:ind w:left="0"/>
              <w:rPr>
                <w:sz w:val="20"/>
                <w:szCs w:val="20"/>
              </w:rPr>
            </w:pPr>
          </w:p>
        </w:tc>
        <w:tc>
          <w:tcPr>
            <w:tcW w:w="2410" w:type="dxa"/>
          </w:tcPr>
          <w:p w:rsidR="00FA39B7" w:rsidRPr="00EA0AE5" w:rsidRDefault="00FA39B7" w:rsidP="00431E04">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sz w:val="20"/>
                <w:szCs w:val="20"/>
              </w:rPr>
            </w:pPr>
          </w:p>
        </w:tc>
        <w:tc>
          <w:tcPr>
            <w:tcW w:w="4961" w:type="dxa"/>
          </w:tcPr>
          <w:p w:rsidR="00FA39B7" w:rsidRPr="00EA0AE5" w:rsidRDefault="00FA39B7" w:rsidP="00FA39B7">
            <w:pPr>
              <w:pStyle w:val="ListParagraph"/>
              <w:autoSpaceDE w:val="0"/>
              <w:autoSpaceDN w:val="0"/>
              <w:adjustRightInd w:val="0"/>
              <w:ind w:left="272"/>
              <w:cnfStyle w:val="000000100000" w:firstRow="0" w:lastRow="0" w:firstColumn="0" w:lastColumn="0" w:oddVBand="0" w:evenVBand="0" w:oddHBand="1" w:evenHBand="0" w:firstRowFirstColumn="0" w:firstRowLastColumn="0" w:lastRowFirstColumn="0" w:lastRowLastColumn="0"/>
              <w:rPr>
                <w:sz w:val="20"/>
                <w:szCs w:val="20"/>
              </w:rPr>
            </w:pPr>
            <w:r w:rsidRPr="00EA0AE5">
              <w:rPr>
                <w:sz w:val="20"/>
                <w:szCs w:val="20"/>
              </w:rPr>
              <w:t>Senyawa karbon</w:t>
            </w:r>
          </w:p>
        </w:tc>
      </w:tr>
      <w:tr w:rsidR="00FA39B7" w:rsidRPr="00EA0AE5" w:rsidTr="00431E04">
        <w:trPr>
          <w:jc w:val="center"/>
        </w:trPr>
        <w:tc>
          <w:tcPr>
            <w:cnfStyle w:val="001000000000" w:firstRow="0" w:lastRow="0" w:firstColumn="1" w:lastColumn="0" w:oddVBand="0" w:evenVBand="0" w:oddHBand="0" w:evenHBand="0" w:firstRowFirstColumn="0" w:firstRowLastColumn="0" w:lastRowFirstColumn="0" w:lastRowLastColumn="0"/>
            <w:tcW w:w="511" w:type="dxa"/>
          </w:tcPr>
          <w:p w:rsidR="00FA39B7" w:rsidRPr="00EA0AE5" w:rsidRDefault="00FA39B7" w:rsidP="00431E04">
            <w:pPr>
              <w:pStyle w:val="ListParagraph"/>
              <w:autoSpaceDE w:val="0"/>
              <w:autoSpaceDN w:val="0"/>
              <w:adjustRightInd w:val="0"/>
              <w:ind w:left="0"/>
              <w:rPr>
                <w:sz w:val="20"/>
                <w:szCs w:val="20"/>
              </w:rPr>
            </w:pPr>
          </w:p>
        </w:tc>
        <w:tc>
          <w:tcPr>
            <w:tcW w:w="2410" w:type="dxa"/>
          </w:tcPr>
          <w:p w:rsidR="00FA39B7" w:rsidRPr="00EA0AE5" w:rsidRDefault="00FA39B7" w:rsidP="00431E04">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4961" w:type="dxa"/>
          </w:tcPr>
          <w:p w:rsidR="00FA39B7" w:rsidRPr="00EA0AE5" w:rsidRDefault="00FA39B7" w:rsidP="00FA39B7">
            <w:pPr>
              <w:pStyle w:val="ListParagraph"/>
              <w:autoSpaceDE w:val="0"/>
              <w:autoSpaceDN w:val="0"/>
              <w:adjustRightInd w:val="0"/>
              <w:ind w:left="272"/>
              <w:cnfStyle w:val="000000000000" w:firstRow="0" w:lastRow="0" w:firstColumn="0" w:lastColumn="0" w:oddVBand="0" w:evenVBand="0" w:oddHBand="0" w:evenHBand="0" w:firstRowFirstColumn="0" w:firstRowLastColumn="0" w:lastRowFirstColumn="0" w:lastRowLastColumn="0"/>
              <w:rPr>
                <w:sz w:val="20"/>
                <w:szCs w:val="20"/>
              </w:rPr>
            </w:pPr>
            <w:r w:rsidRPr="00EA0AE5">
              <w:rPr>
                <w:sz w:val="20"/>
                <w:szCs w:val="20"/>
              </w:rPr>
              <w:t xml:space="preserve">Asam basa </w:t>
            </w:r>
          </w:p>
        </w:tc>
      </w:tr>
    </w:tbl>
    <w:p w:rsidR="00FA39B7" w:rsidRPr="006C53DB" w:rsidRDefault="00FA39B7" w:rsidP="00FA39B7">
      <w:pPr>
        <w:pStyle w:val="ListParagraph"/>
        <w:adjustRightInd w:val="0"/>
        <w:ind w:left="1440"/>
        <w:rPr>
          <w:color w:val="7030A0"/>
          <w:sz w:val="24"/>
          <w:szCs w:val="24"/>
        </w:rPr>
      </w:pPr>
    </w:p>
    <w:p w:rsidR="00FA39B7" w:rsidRPr="00FD0C4F" w:rsidRDefault="00FA39B7" w:rsidP="00FA39B7">
      <w:pPr>
        <w:pStyle w:val="ListParagraph"/>
        <w:adjustRightInd w:val="0"/>
        <w:ind w:left="0" w:firstLine="720"/>
        <w:jc w:val="both"/>
        <w:rPr>
          <w:sz w:val="24"/>
          <w:szCs w:val="24"/>
        </w:rPr>
      </w:pPr>
      <w:r>
        <w:rPr>
          <w:sz w:val="24"/>
          <w:szCs w:val="24"/>
        </w:rPr>
        <w:t xml:space="preserve">Dari tabel 1 terlihat bahwa terdapat enam praktik </w:t>
      </w:r>
      <w:r w:rsidRPr="00EA0AE5">
        <w:rPr>
          <w:i/>
          <w:sz w:val="24"/>
          <w:szCs w:val="24"/>
        </w:rPr>
        <w:t>micro-teaching</w:t>
      </w:r>
      <w:r w:rsidRPr="00EA0AE5">
        <w:rPr>
          <w:sz w:val="24"/>
          <w:szCs w:val="24"/>
        </w:rPr>
        <w:t>, observasi, dan diskusi</w:t>
      </w:r>
      <w:r>
        <w:rPr>
          <w:sz w:val="24"/>
          <w:szCs w:val="24"/>
        </w:rPr>
        <w:t>.</w:t>
      </w:r>
      <w:r w:rsidRPr="00EA0AE5">
        <w:rPr>
          <w:sz w:val="24"/>
          <w:szCs w:val="24"/>
        </w:rPr>
        <w:t xml:space="preserve">  </w:t>
      </w:r>
      <w:r w:rsidRPr="00FD0C4F">
        <w:rPr>
          <w:sz w:val="24"/>
          <w:szCs w:val="24"/>
        </w:rPr>
        <w:t xml:space="preserve">Dari 26 sampel calon guru, yang melaksanakan praktek </w:t>
      </w:r>
      <w:r>
        <w:rPr>
          <w:i/>
          <w:sz w:val="24"/>
          <w:szCs w:val="24"/>
        </w:rPr>
        <w:t xml:space="preserve">micro teaching </w:t>
      </w:r>
      <w:r w:rsidRPr="00FD0C4F">
        <w:rPr>
          <w:sz w:val="24"/>
          <w:szCs w:val="24"/>
        </w:rPr>
        <w:t>dikelas seb</w:t>
      </w:r>
      <w:r>
        <w:rPr>
          <w:sz w:val="24"/>
          <w:szCs w:val="24"/>
        </w:rPr>
        <w:t>anyak 23 calon guru, sedangkan tiga calon guru</w:t>
      </w:r>
      <w:r w:rsidRPr="00FD0C4F">
        <w:rPr>
          <w:sz w:val="24"/>
          <w:szCs w:val="24"/>
        </w:rPr>
        <w:t xml:space="preserve"> tidak melaksanakan praktek </w:t>
      </w:r>
      <w:r>
        <w:rPr>
          <w:i/>
          <w:sz w:val="24"/>
          <w:szCs w:val="24"/>
        </w:rPr>
        <w:t xml:space="preserve">micro teaching </w:t>
      </w:r>
      <w:r w:rsidRPr="00FD0C4F">
        <w:rPr>
          <w:sz w:val="24"/>
          <w:szCs w:val="24"/>
        </w:rPr>
        <w:t xml:space="preserve">di kelas </w:t>
      </w:r>
      <w:r>
        <w:rPr>
          <w:sz w:val="24"/>
          <w:szCs w:val="24"/>
        </w:rPr>
        <w:t xml:space="preserve">yang </w:t>
      </w:r>
      <w:r w:rsidRPr="00FD0C4F">
        <w:rPr>
          <w:sz w:val="24"/>
          <w:szCs w:val="24"/>
        </w:rPr>
        <w:t xml:space="preserve">disaksikan oleh seluruh calon guru. </w:t>
      </w:r>
      <w:r>
        <w:rPr>
          <w:sz w:val="24"/>
          <w:szCs w:val="24"/>
        </w:rPr>
        <w:t>Dua</w:t>
      </w:r>
      <w:r w:rsidRPr="00FD0C4F">
        <w:rPr>
          <w:sz w:val="24"/>
          <w:szCs w:val="24"/>
        </w:rPr>
        <w:t xml:space="preserve"> dari </w:t>
      </w:r>
      <w:r>
        <w:rPr>
          <w:sz w:val="24"/>
          <w:szCs w:val="24"/>
        </w:rPr>
        <w:t>tiga</w:t>
      </w:r>
      <w:r w:rsidRPr="00FD0C4F">
        <w:rPr>
          <w:sz w:val="24"/>
          <w:szCs w:val="24"/>
        </w:rPr>
        <w:t xml:space="preserve"> calon guru yang tidak tampil melaksanakan paktek melakukan perekaman video sendiri. Sedangkan 1 calon guru tidak mengmpulkan video pembelajarannya. Hal ini membuktikan 11.5% calon guru tidak siap melakukan praktek </w:t>
      </w:r>
      <w:r>
        <w:rPr>
          <w:i/>
          <w:sz w:val="24"/>
          <w:szCs w:val="24"/>
        </w:rPr>
        <w:t xml:space="preserve">micro teaching </w:t>
      </w:r>
      <w:r w:rsidRPr="00FD0C4F">
        <w:rPr>
          <w:sz w:val="24"/>
          <w:szCs w:val="24"/>
        </w:rPr>
        <w:t xml:space="preserve">meskipun kesempatan yang diberikan sudah cukup lama.  </w:t>
      </w:r>
      <w:r>
        <w:rPr>
          <w:sz w:val="24"/>
          <w:szCs w:val="24"/>
        </w:rPr>
        <w:t>Satu calon guru diminta praktek ulang oleh dosen pembimbing.</w:t>
      </w:r>
    </w:p>
    <w:p w:rsidR="00FA39B7" w:rsidRPr="00FD0C4F" w:rsidRDefault="00FA39B7" w:rsidP="00FA39B7">
      <w:pPr>
        <w:adjustRightInd w:val="0"/>
        <w:ind w:firstLine="567"/>
        <w:jc w:val="both"/>
        <w:rPr>
          <w:sz w:val="24"/>
          <w:szCs w:val="24"/>
        </w:rPr>
      </w:pPr>
      <w:r w:rsidRPr="00FD0C4F">
        <w:rPr>
          <w:sz w:val="24"/>
          <w:szCs w:val="24"/>
        </w:rPr>
        <w:lastRenderedPageBreak/>
        <w:t xml:space="preserve">Pada praktik </w:t>
      </w:r>
      <w:r w:rsidRPr="00FD0C4F">
        <w:rPr>
          <w:i/>
          <w:sz w:val="24"/>
          <w:szCs w:val="24"/>
        </w:rPr>
        <w:t>micro-teaching</w:t>
      </w:r>
      <w:r w:rsidRPr="00FD0C4F">
        <w:rPr>
          <w:sz w:val="24"/>
          <w:szCs w:val="24"/>
        </w:rPr>
        <w:t xml:space="preserve">, observasi, dan diskusi </w:t>
      </w:r>
      <w:r w:rsidRPr="00346E3D">
        <w:rPr>
          <w:b/>
          <w:sz w:val="24"/>
          <w:szCs w:val="24"/>
        </w:rPr>
        <w:t>pertama</w:t>
      </w:r>
      <w:r>
        <w:rPr>
          <w:sz w:val="24"/>
          <w:szCs w:val="24"/>
        </w:rPr>
        <w:t xml:space="preserve">, </w:t>
      </w:r>
      <w:r w:rsidRPr="00FD0C4F">
        <w:rPr>
          <w:sz w:val="24"/>
          <w:szCs w:val="24"/>
        </w:rPr>
        <w:t xml:space="preserve">materi yang ditampilkan yakni: larutan elektrolit dan non-elektrlolit, konfigurasi elektron dan polimer. Calon guru 1.1 dalam praktek </w:t>
      </w:r>
      <w:r w:rsidRPr="00FD0C4F">
        <w:rPr>
          <w:i/>
          <w:sz w:val="24"/>
          <w:szCs w:val="24"/>
        </w:rPr>
        <w:t>micro-teaching</w:t>
      </w:r>
      <w:r w:rsidRPr="00FD0C4F">
        <w:rPr>
          <w:sz w:val="24"/>
          <w:szCs w:val="24"/>
        </w:rPr>
        <w:t xml:space="preserve">nya sudah berhasil tampil percaya diri dan bagus dalam melakukan pembukaan pembelajaran dengan menarik, media yang digunakan juga menarik berupa alat </w:t>
      </w:r>
      <w:r w:rsidRPr="00FD0C4F">
        <w:rPr>
          <w:i/>
          <w:sz w:val="24"/>
          <w:szCs w:val="24"/>
        </w:rPr>
        <w:t>electrolit tester</w:t>
      </w:r>
      <w:r w:rsidRPr="00FD0C4F">
        <w:rPr>
          <w:sz w:val="24"/>
          <w:szCs w:val="24"/>
        </w:rPr>
        <w:t xml:space="preserve">. </w:t>
      </w:r>
      <w:r w:rsidRPr="00B5441A">
        <w:rPr>
          <w:sz w:val="24"/>
          <w:szCs w:val="24"/>
        </w:rPr>
        <w:t>Calon guru 1.1 juga sudah menyampaikan tujuan pembelajaran.</w:t>
      </w:r>
    </w:p>
    <w:p w:rsidR="00FA39B7" w:rsidRPr="00FD0C4F" w:rsidRDefault="00FA39B7" w:rsidP="00FA39B7">
      <w:pPr>
        <w:adjustRightInd w:val="0"/>
        <w:jc w:val="center"/>
        <w:rPr>
          <w:sz w:val="24"/>
          <w:szCs w:val="24"/>
        </w:rPr>
      </w:pPr>
      <w:r w:rsidRPr="00FD0C4F">
        <w:rPr>
          <w:noProof/>
          <w:sz w:val="24"/>
          <w:szCs w:val="24"/>
        </w:rPr>
        <w:drawing>
          <wp:inline distT="0" distB="0" distL="0" distR="0" wp14:anchorId="63F7033F" wp14:editId="16447A4E">
            <wp:extent cx="1457325" cy="1714500"/>
            <wp:effectExtent l="0" t="0" r="9525" b="0"/>
            <wp:docPr id="1" name="Picture 1" descr="D:\DATA\pend kimia UIN Raden Fatah\Tahun Ajaran 2017-2018 Semester Genap\FTK 2041_Magang 2_2 SKS\Siti Raudhatul Jannah\IMG_20180406_07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pend kimia UIN Raden Fatah\Tahun Ajaran 2017-2018 Semester Genap\FTK 2041_Magang 2_2 SKS\Siti Raudhatul Jannah\IMG_20180406_07511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694" r="14000" b="14443"/>
                    <a:stretch/>
                  </pic:blipFill>
                  <pic:spPr bwMode="auto">
                    <a:xfrm>
                      <a:off x="0" y="0"/>
                      <a:ext cx="1460925" cy="1718735"/>
                    </a:xfrm>
                    <a:prstGeom prst="rect">
                      <a:avLst/>
                    </a:prstGeom>
                    <a:noFill/>
                    <a:ln>
                      <a:noFill/>
                    </a:ln>
                    <a:extLst>
                      <a:ext uri="{53640926-AAD7-44D8-BBD7-CCE9431645EC}">
                        <a14:shadowObscured xmlns:a14="http://schemas.microsoft.com/office/drawing/2010/main"/>
                      </a:ext>
                    </a:extLst>
                  </pic:spPr>
                </pic:pic>
              </a:graphicData>
            </a:graphic>
          </wp:inline>
        </w:drawing>
      </w:r>
    </w:p>
    <w:p w:rsidR="00FA39B7" w:rsidRPr="00FD0C4F" w:rsidRDefault="00FA39B7" w:rsidP="00FA39B7">
      <w:pPr>
        <w:adjustRightInd w:val="0"/>
        <w:jc w:val="center"/>
        <w:rPr>
          <w:sz w:val="24"/>
          <w:szCs w:val="24"/>
        </w:rPr>
      </w:pPr>
      <w:r>
        <w:rPr>
          <w:sz w:val="20"/>
          <w:szCs w:val="24"/>
        </w:rPr>
        <w:t xml:space="preserve">Gambar 1. </w:t>
      </w:r>
      <w:r w:rsidRPr="006022B5">
        <w:rPr>
          <w:sz w:val="20"/>
          <w:szCs w:val="24"/>
        </w:rPr>
        <w:t xml:space="preserve">Calon Guru 1 Bersama Media </w:t>
      </w:r>
      <w:r w:rsidRPr="00BB0FA2">
        <w:rPr>
          <w:i/>
          <w:sz w:val="20"/>
          <w:szCs w:val="24"/>
        </w:rPr>
        <w:t>Electrolyte Tester</w:t>
      </w:r>
      <w:r w:rsidRPr="006022B5">
        <w:rPr>
          <w:sz w:val="20"/>
          <w:szCs w:val="24"/>
        </w:rPr>
        <w:t>nya</w:t>
      </w:r>
    </w:p>
    <w:p w:rsidR="00FA39B7" w:rsidRPr="00B5441A" w:rsidRDefault="00FA39B7" w:rsidP="00FA39B7">
      <w:pPr>
        <w:adjustRightInd w:val="0"/>
        <w:ind w:firstLine="720"/>
        <w:jc w:val="both"/>
        <w:rPr>
          <w:color w:val="7030A0"/>
          <w:sz w:val="24"/>
          <w:szCs w:val="24"/>
        </w:rPr>
      </w:pPr>
      <w:r w:rsidRPr="00FD0C4F">
        <w:rPr>
          <w:sz w:val="24"/>
          <w:szCs w:val="24"/>
        </w:rPr>
        <w:t xml:space="preserve">Hal ini sesuai dengan hasil observasi prakek </w:t>
      </w:r>
      <w:r>
        <w:rPr>
          <w:i/>
          <w:sz w:val="24"/>
          <w:szCs w:val="24"/>
        </w:rPr>
        <w:t xml:space="preserve">micro teaching </w:t>
      </w:r>
      <w:r w:rsidRPr="00FD0C4F">
        <w:rPr>
          <w:sz w:val="24"/>
          <w:szCs w:val="24"/>
        </w:rPr>
        <w:t xml:space="preserve">yang sudah dilakukan. Hasil observasi ini juga didukung oleh hasil diskusi setelah observasi pembelajaran oleh teman sejawat yang langsung bertindak sebagai siswa dan </w:t>
      </w:r>
      <w:r w:rsidRPr="00467CB1">
        <w:rPr>
          <w:i/>
          <w:sz w:val="24"/>
          <w:szCs w:val="24"/>
        </w:rPr>
        <w:t>observer</w:t>
      </w:r>
      <w:r w:rsidRPr="00FD0C4F">
        <w:rPr>
          <w:sz w:val="24"/>
          <w:szCs w:val="24"/>
        </w:rPr>
        <w:t xml:space="preserve"> dan oleh dosen pengampu sekaligus bertindak sebagai </w:t>
      </w:r>
      <w:r w:rsidRPr="00467CB1">
        <w:rPr>
          <w:i/>
          <w:sz w:val="24"/>
          <w:szCs w:val="24"/>
        </w:rPr>
        <w:t>supervisor</w:t>
      </w:r>
      <w:r w:rsidRPr="00FD0C4F">
        <w:rPr>
          <w:sz w:val="24"/>
          <w:szCs w:val="24"/>
        </w:rPr>
        <w:t xml:space="preserve">. Komentar </w:t>
      </w:r>
      <w:r w:rsidRPr="00467CB1">
        <w:rPr>
          <w:i/>
          <w:sz w:val="24"/>
          <w:szCs w:val="24"/>
        </w:rPr>
        <w:t>observer</w:t>
      </w:r>
      <w:r w:rsidRPr="00FD0C4F">
        <w:rPr>
          <w:sz w:val="24"/>
          <w:szCs w:val="24"/>
        </w:rPr>
        <w:t xml:space="preserve"> mengenai pembelajarannya adalah: “… pembukaannya baik dan </w:t>
      </w:r>
      <w:r>
        <w:rPr>
          <w:sz w:val="24"/>
          <w:szCs w:val="24"/>
        </w:rPr>
        <w:t xml:space="preserve">bagus, alat peraganya menarik”. </w:t>
      </w:r>
      <w:r w:rsidRPr="00FD0C4F">
        <w:rPr>
          <w:sz w:val="24"/>
          <w:szCs w:val="24"/>
        </w:rPr>
        <w:t>Namun ada perbaikan dari dosen pengampuh/</w:t>
      </w:r>
      <w:r w:rsidRPr="0032796C">
        <w:rPr>
          <w:i/>
          <w:sz w:val="24"/>
          <w:szCs w:val="24"/>
        </w:rPr>
        <w:t>supervisor</w:t>
      </w:r>
      <w:r w:rsidRPr="00FD0C4F">
        <w:rPr>
          <w:sz w:val="24"/>
          <w:szCs w:val="24"/>
        </w:rPr>
        <w:t xml:space="preserve"> dan </w:t>
      </w:r>
      <w:r w:rsidRPr="0032796C">
        <w:rPr>
          <w:i/>
          <w:sz w:val="24"/>
          <w:szCs w:val="24"/>
        </w:rPr>
        <w:t>observer</w:t>
      </w:r>
      <w:r w:rsidRPr="00FD0C4F">
        <w:rPr>
          <w:sz w:val="24"/>
          <w:szCs w:val="24"/>
        </w:rPr>
        <w:t xml:space="preserve"> mengenai keterampilan dasar mengajar dan </w:t>
      </w:r>
      <w:r>
        <w:rPr>
          <w:sz w:val="24"/>
          <w:szCs w:val="24"/>
        </w:rPr>
        <w:t>RPP</w:t>
      </w:r>
      <w:r w:rsidRPr="00FD0C4F">
        <w:rPr>
          <w:sz w:val="24"/>
          <w:szCs w:val="24"/>
        </w:rPr>
        <w:t>. Calon guru 1</w:t>
      </w:r>
      <w:r>
        <w:rPr>
          <w:sz w:val="24"/>
          <w:szCs w:val="24"/>
        </w:rPr>
        <w:t>.1</w:t>
      </w:r>
      <w:r w:rsidRPr="00FD0C4F">
        <w:rPr>
          <w:sz w:val="24"/>
          <w:szCs w:val="24"/>
        </w:rPr>
        <w:t xml:space="preserve"> cenderung terburu-buru dalam penyampaian materi, kurang menggali kemampuan siswa sehingga perlunya perbaikan kemampuan bertanya. Calon guru 1.1 juga cenderung menarik kesimpulan sendiri dari materi yang alangkah baiknya jika siswa sendiri yang menarik kesimpulan dar</w:t>
      </w:r>
      <w:r>
        <w:rPr>
          <w:sz w:val="24"/>
          <w:szCs w:val="24"/>
        </w:rPr>
        <w:t>i pertanyaan-</w:t>
      </w:r>
      <w:r w:rsidRPr="00FD0C4F">
        <w:rPr>
          <w:sz w:val="24"/>
          <w:szCs w:val="24"/>
        </w:rPr>
        <w:t xml:space="preserve">pertanyaan yang diajukan calon guru dengan bantuan foto atau video dalam media </w:t>
      </w:r>
      <w:r w:rsidRPr="00FD0C4F">
        <w:rPr>
          <w:i/>
          <w:sz w:val="24"/>
          <w:szCs w:val="24"/>
        </w:rPr>
        <w:t>power point</w:t>
      </w:r>
      <w:r w:rsidRPr="00FD0C4F">
        <w:rPr>
          <w:sz w:val="24"/>
          <w:szCs w:val="24"/>
        </w:rPr>
        <w:t xml:space="preserve"> (</w:t>
      </w:r>
      <w:r w:rsidRPr="00FD0C4F">
        <w:rPr>
          <w:i/>
          <w:sz w:val="24"/>
          <w:szCs w:val="24"/>
        </w:rPr>
        <w:t>PPT</w:t>
      </w:r>
      <w:r w:rsidRPr="00FD0C4F">
        <w:rPr>
          <w:sz w:val="24"/>
          <w:szCs w:val="24"/>
        </w:rPr>
        <w:t xml:space="preserve">). Oleh karena itu pengertian pada </w:t>
      </w:r>
      <w:r w:rsidRPr="009D2F00">
        <w:rPr>
          <w:i/>
          <w:sz w:val="24"/>
          <w:szCs w:val="24"/>
        </w:rPr>
        <w:t>slide power point</w:t>
      </w:r>
      <w:r w:rsidRPr="00FD0C4F">
        <w:rPr>
          <w:sz w:val="24"/>
          <w:szCs w:val="24"/>
        </w:rPr>
        <w:t xml:space="preserve"> jangan langsung ditampilkan/ditambahkan </w:t>
      </w:r>
      <w:r w:rsidRPr="00B5441A">
        <w:rPr>
          <w:i/>
          <w:sz w:val="24"/>
          <w:szCs w:val="24"/>
        </w:rPr>
        <w:t>entrance animation</w:t>
      </w:r>
      <w:r w:rsidRPr="00FD0C4F">
        <w:rPr>
          <w:sz w:val="24"/>
          <w:szCs w:val="24"/>
        </w:rPr>
        <w:t xml:space="preserve"> sehingga siswa berpikir. </w:t>
      </w:r>
      <w:r w:rsidRPr="00B5441A">
        <w:rPr>
          <w:sz w:val="24"/>
          <w:szCs w:val="24"/>
        </w:rPr>
        <w:t xml:space="preserve">Selain itu perlunya penambahan apersepsi </w:t>
      </w:r>
      <w:r w:rsidRPr="00BB0FA2">
        <w:rPr>
          <w:sz w:val="24"/>
          <w:szCs w:val="24"/>
        </w:rPr>
        <w:t xml:space="preserve">mengenai larutan, zat terlarut dan pelarut. Dari hasil refleksi diri calon guru dan komentar observer calon guru sudah melakukan perbaikan di media </w:t>
      </w:r>
      <w:r w:rsidRPr="00BB0FA2">
        <w:rPr>
          <w:i/>
          <w:sz w:val="24"/>
          <w:szCs w:val="24"/>
        </w:rPr>
        <w:t>power point</w:t>
      </w:r>
      <w:r w:rsidRPr="00BB0FA2">
        <w:rPr>
          <w:sz w:val="24"/>
          <w:szCs w:val="24"/>
        </w:rPr>
        <w:t xml:space="preserve"> seperti ditunjukkan dalam gambar 2 berikut:</w:t>
      </w:r>
    </w:p>
    <w:p w:rsidR="00FA39B7" w:rsidRPr="006C53DB" w:rsidRDefault="00FA39B7" w:rsidP="00FA39B7">
      <w:pPr>
        <w:adjustRightInd w:val="0"/>
        <w:jc w:val="center"/>
        <w:rPr>
          <w:noProof/>
          <w:sz w:val="24"/>
          <w:szCs w:val="24"/>
        </w:rPr>
      </w:pPr>
      <w:r w:rsidRPr="006C53DB">
        <w:rPr>
          <w:noProof/>
          <w:sz w:val="24"/>
          <w:szCs w:val="24"/>
        </w:rPr>
        <w:drawing>
          <wp:inline distT="0" distB="0" distL="0" distR="0" wp14:anchorId="5C14C3D2" wp14:editId="23A9460D">
            <wp:extent cx="2324355" cy="1724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583" t="1094" r="12821" b="7001"/>
                    <a:stretch/>
                  </pic:blipFill>
                  <pic:spPr bwMode="auto">
                    <a:xfrm>
                      <a:off x="0" y="0"/>
                      <a:ext cx="2325764" cy="1725070"/>
                    </a:xfrm>
                    <a:prstGeom prst="rect">
                      <a:avLst/>
                    </a:prstGeom>
                    <a:ln>
                      <a:noFill/>
                    </a:ln>
                    <a:extLst>
                      <a:ext uri="{53640926-AAD7-44D8-BBD7-CCE9431645EC}">
                        <a14:shadowObscured xmlns:a14="http://schemas.microsoft.com/office/drawing/2010/main"/>
                      </a:ext>
                    </a:extLst>
                  </pic:spPr>
                </pic:pic>
              </a:graphicData>
            </a:graphic>
          </wp:inline>
        </w:drawing>
      </w:r>
      <w:r w:rsidRPr="006C53DB">
        <w:rPr>
          <w:noProof/>
          <w:sz w:val="24"/>
          <w:szCs w:val="24"/>
        </w:rPr>
        <w:drawing>
          <wp:inline distT="0" distB="0" distL="0" distR="0" wp14:anchorId="2FF136BE" wp14:editId="53CDDE94">
            <wp:extent cx="2405393" cy="17048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103" t="1368" r="11057" b="8097"/>
                    <a:stretch/>
                  </pic:blipFill>
                  <pic:spPr bwMode="auto">
                    <a:xfrm>
                      <a:off x="0" y="0"/>
                      <a:ext cx="2419631" cy="1714984"/>
                    </a:xfrm>
                    <a:prstGeom prst="rect">
                      <a:avLst/>
                    </a:prstGeom>
                    <a:ln>
                      <a:noFill/>
                    </a:ln>
                    <a:extLst>
                      <a:ext uri="{53640926-AAD7-44D8-BBD7-CCE9431645EC}">
                        <a14:shadowObscured xmlns:a14="http://schemas.microsoft.com/office/drawing/2010/main"/>
                      </a:ext>
                    </a:extLst>
                  </pic:spPr>
                </pic:pic>
              </a:graphicData>
            </a:graphic>
          </wp:inline>
        </w:drawing>
      </w:r>
      <w:r w:rsidRPr="006C53DB">
        <w:rPr>
          <w:noProof/>
          <w:sz w:val="24"/>
          <w:szCs w:val="24"/>
        </w:rPr>
        <w:lastRenderedPageBreak/>
        <w:drawing>
          <wp:inline distT="0" distB="0" distL="0" distR="0" wp14:anchorId="1BE0BF84" wp14:editId="181FE613">
            <wp:extent cx="2409825" cy="167419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820" t="1368" r="11057" b="8370"/>
                    <a:stretch/>
                  </pic:blipFill>
                  <pic:spPr bwMode="auto">
                    <a:xfrm>
                      <a:off x="0" y="0"/>
                      <a:ext cx="2417641" cy="1679624"/>
                    </a:xfrm>
                    <a:prstGeom prst="rect">
                      <a:avLst/>
                    </a:prstGeom>
                    <a:ln>
                      <a:noFill/>
                    </a:ln>
                    <a:extLst>
                      <a:ext uri="{53640926-AAD7-44D8-BBD7-CCE9431645EC}">
                        <a14:shadowObscured xmlns:a14="http://schemas.microsoft.com/office/drawing/2010/main"/>
                      </a:ext>
                    </a:extLst>
                  </pic:spPr>
                </pic:pic>
              </a:graphicData>
            </a:graphic>
          </wp:inline>
        </w:drawing>
      </w:r>
      <w:r w:rsidRPr="006C53DB">
        <w:rPr>
          <w:noProof/>
          <w:sz w:val="24"/>
          <w:szCs w:val="24"/>
        </w:rPr>
        <w:drawing>
          <wp:inline distT="0" distB="0" distL="0" distR="0" wp14:anchorId="1ACA2672" wp14:editId="58319816">
            <wp:extent cx="2376435" cy="16764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859" t="25984" r="21795" b="24234"/>
                    <a:stretch/>
                  </pic:blipFill>
                  <pic:spPr bwMode="auto">
                    <a:xfrm>
                      <a:off x="0" y="0"/>
                      <a:ext cx="2379346" cy="1678454"/>
                    </a:xfrm>
                    <a:prstGeom prst="rect">
                      <a:avLst/>
                    </a:prstGeom>
                    <a:ln>
                      <a:noFill/>
                    </a:ln>
                    <a:extLst>
                      <a:ext uri="{53640926-AAD7-44D8-BBD7-CCE9431645EC}">
                        <a14:shadowObscured xmlns:a14="http://schemas.microsoft.com/office/drawing/2010/main"/>
                      </a:ext>
                    </a:extLst>
                  </pic:spPr>
                </pic:pic>
              </a:graphicData>
            </a:graphic>
          </wp:inline>
        </w:drawing>
      </w:r>
    </w:p>
    <w:p w:rsidR="00FA39B7" w:rsidRPr="006C53DB" w:rsidRDefault="00FA39B7" w:rsidP="00FA39B7">
      <w:pPr>
        <w:adjustRightInd w:val="0"/>
        <w:jc w:val="center"/>
        <w:rPr>
          <w:noProof/>
          <w:sz w:val="24"/>
          <w:szCs w:val="24"/>
        </w:rPr>
      </w:pPr>
    </w:p>
    <w:p w:rsidR="00FA39B7" w:rsidRPr="006C53DB" w:rsidRDefault="00FA39B7" w:rsidP="00FA39B7">
      <w:pPr>
        <w:adjustRightInd w:val="0"/>
        <w:jc w:val="center"/>
        <w:rPr>
          <w:color w:val="7030A0"/>
          <w:sz w:val="24"/>
          <w:szCs w:val="24"/>
        </w:rPr>
      </w:pPr>
      <w:r w:rsidRPr="006C53DB">
        <w:rPr>
          <w:noProof/>
          <w:sz w:val="24"/>
          <w:szCs w:val="24"/>
        </w:rPr>
        <w:t xml:space="preserve">Perbaikan media </w:t>
      </w:r>
      <w:r w:rsidRPr="006C53DB">
        <w:rPr>
          <w:i/>
          <w:noProof/>
          <w:sz w:val="24"/>
          <w:szCs w:val="24"/>
        </w:rPr>
        <w:t>power point</w:t>
      </w:r>
    </w:p>
    <w:p w:rsidR="00FA39B7" w:rsidRPr="006C53DB" w:rsidRDefault="00FA39B7" w:rsidP="00FA39B7">
      <w:pPr>
        <w:adjustRightInd w:val="0"/>
        <w:rPr>
          <w:color w:val="7030A0"/>
          <w:sz w:val="24"/>
          <w:szCs w:val="24"/>
        </w:rPr>
      </w:pPr>
    </w:p>
    <w:p w:rsidR="00FA39B7" w:rsidRPr="0032796C" w:rsidRDefault="00FA39B7" w:rsidP="00FA39B7">
      <w:pPr>
        <w:pStyle w:val="ListParagraph"/>
        <w:ind w:right="-45"/>
        <w:jc w:val="both"/>
        <w:rPr>
          <w:sz w:val="24"/>
          <w:szCs w:val="24"/>
        </w:rPr>
      </w:pPr>
      <w:r>
        <w:rPr>
          <w:sz w:val="24"/>
          <w:szCs w:val="24"/>
        </w:rPr>
        <w:t xml:space="preserve">Berdasarkan analisis praktek </w:t>
      </w:r>
      <w:r w:rsidRPr="0032796C">
        <w:rPr>
          <w:i/>
          <w:sz w:val="24"/>
          <w:szCs w:val="24"/>
        </w:rPr>
        <w:t>micro teaching</w:t>
      </w:r>
      <w:r>
        <w:rPr>
          <w:sz w:val="24"/>
          <w:szCs w:val="24"/>
        </w:rPr>
        <w:t xml:space="preserve"> calon guru 1.2 terdapat</w:t>
      </w:r>
      <w:r w:rsidRPr="006C53DB">
        <w:rPr>
          <w:sz w:val="24"/>
          <w:szCs w:val="24"/>
        </w:rPr>
        <w:t xml:space="preserve"> ketid</w:t>
      </w:r>
      <w:r>
        <w:rPr>
          <w:sz w:val="24"/>
          <w:szCs w:val="24"/>
        </w:rPr>
        <w:t>ak</w:t>
      </w:r>
      <w:r w:rsidRPr="006C53DB">
        <w:rPr>
          <w:sz w:val="24"/>
          <w:szCs w:val="24"/>
        </w:rPr>
        <w:t>sesuaian antara RPP denga</w:t>
      </w:r>
      <w:r>
        <w:rPr>
          <w:sz w:val="24"/>
          <w:szCs w:val="24"/>
        </w:rPr>
        <w:t>n pembelajaran diantaranya indik</w:t>
      </w:r>
      <w:r w:rsidRPr="006C53DB">
        <w:rPr>
          <w:sz w:val="24"/>
          <w:szCs w:val="24"/>
        </w:rPr>
        <w:t>ator pada RPP ada yang tidak tersampaikan</w:t>
      </w:r>
      <w:r>
        <w:rPr>
          <w:sz w:val="24"/>
          <w:szCs w:val="24"/>
        </w:rPr>
        <w:t xml:space="preserve">. </w:t>
      </w:r>
      <w:r w:rsidRPr="006C53DB">
        <w:rPr>
          <w:sz w:val="24"/>
          <w:szCs w:val="24"/>
        </w:rPr>
        <w:t xml:space="preserve">Ada indikator/materi </w:t>
      </w:r>
      <w:r>
        <w:rPr>
          <w:sz w:val="24"/>
          <w:szCs w:val="24"/>
        </w:rPr>
        <w:t>yang terdapat dalam RPP</w:t>
      </w:r>
      <w:r w:rsidRPr="006C53DB">
        <w:rPr>
          <w:sz w:val="24"/>
          <w:szCs w:val="24"/>
        </w:rPr>
        <w:t xml:space="preserve"> yang tidak diterapkan pada saat proses pembelajaran, dan kemudian belum terlihatnya 5 M (Mengamati, menanya, mengasosiasi, menganalisis, dan menyimpulkan) dalam kegaiatan inti pembelajaran di RPP dan praktek </w:t>
      </w:r>
      <w:r w:rsidRPr="006C53DB">
        <w:rPr>
          <w:i/>
          <w:sz w:val="24"/>
          <w:szCs w:val="24"/>
        </w:rPr>
        <w:t>micro-teaching</w:t>
      </w:r>
      <w:r>
        <w:rPr>
          <w:sz w:val="24"/>
          <w:szCs w:val="24"/>
        </w:rPr>
        <w:t>.</w:t>
      </w:r>
    </w:p>
    <w:p w:rsidR="00FA39B7" w:rsidRDefault="00FA39B7" w:rsidP="00FA39B7">
      <w:pPr>
        <w:pStyle w:val="NormalWeb"/>
        <w:spacing w:before="0" w:beforeAutospacing="0" w:after="0" w:afterAutospacing="0"/>
        <w:ind w:left="720" w:firstLine="720"/>
        <w:jc w:val="both"/>
      </w:pPr>
      <w:r w:rsidRPr="006C53DB">
        <w:t xml:space="preserve">Adapun saran bagi calon guru </w:t>
      </w:r>
      <w:r>
        <w:t>1.</w:t>
      </w:r>
      <w:r w:rsidRPr="006C53DB">
        <w:t>2 yakni: penggunaan analogi dalam pembelajaran</w:t>
      </w:r>
      <w:r>
        <w:t>.</w:t>
      </w:r>
      <w:r w:rsidRPr="006C53DB">
        <w:t xml:space="preserve"> Hal ini dikarenakan materi konfigurasi elektron dan bilangan kuantum cukup sulit untuk dipahami. Analogi yang digunakan diantaranya</w:t>
      </w:r>
      <w:r>
        <w:t>:</w:t>
      </w:r>
      <w:r w:rsidRPr="006C53DB">
        <w:t xml:space="preserve"> “bilangan kuantum dapat diibaratkan sebagai alamat elektron”</w:t>
      </w:r>
      <w:r>
        <w:t xml:space="preserve">. </w:t>
      </w:r>
      <w:r w:rsidRPr="006C53DB">
        <w:t>Bilangan kuantum utama dibaratkan sebagai provinsi tempat seseorang tinggal, bilangan kuantum azimuth diibaratkan kota, bilangan kuantum magnetic diibaratkan jalan, dan bilangan kuantum</w:t>
      </w:r>
      <w:r>
        <w:t xml:space="preserve"> </w:t>
      </w:r>
      <w:r w:rsidRPr="006C53DB">
        <w:t xml:space="preserve">spin diibaratkan arah rumah. </w:t>
      </w:r>
    </w:p>
    <w:p w:rsidR="00FA39B7" w:rsidRDefault="00FA39B7" w:rsidP="00FA39B7">
      <w:pPr>
        <w:pStyle w:val="NormalWeb"/>
        <w:spacing w:before="0" w:beforeAutospacing="0" w:after="0" w:afterAutospacing="0"/>
        <w:ind w:left="720" w:firstLine="720"/>
        <w:jc w:val="both"/>
      </w:pPr>
    </w:p>
    <w:p w:rsidR="00FA39B7" w:rsidRDefault="00FA39B7" w:rsidP="00FA39B7">
      <w:pPr>
        <w:pStyle w:val="NormalWeb"/>
        <w:spacing w:before="0" w:beforeAutospacing="0" w:after="0" w:afterAutospacing="0"/>
        <w:ind w:left="720"/>
        <w:jc w:val="center"/>
      </w:pPr>
      <w:r>
        <w:rPr>
          <w:noProof/>
        </w:rPr>
        <w:drawing>
          <wp:inline distT="0" distB="0" distL="0" distR="0" wp14:anchorId="01A4786F" wp14:editId="1DACF824">
            <wp:extent cx="3000375" cy="223656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093" r="10912" b="768"/>
                    <a:stretch/>
                  </pic:blipFill>
                  <pic:spPr bwMode="auto">
                    <a:xfrm>
                      <a:off x="0" y="0"/>
                      <a:ext cx="3003646" cy="2239007"/>
                    </a:xfrm>
                    <a:prstGeom prst="rect">
                      <a:avLst/>
                    </a:prstGeom>
                    <a:ln>
                      <a:noFill/>
                    </a:ln>
                    <a:extLst>
                      <a:ext uri="{53640926-AAD7-44D8-BBD7-CCE9431645EC}">
                        <a14:shadowObscured xmlns:a14="http://schemas.microsoft.com/office/drawing/2010/main"/>
                      </a:ext>
                    </a:extLst>
                  </pic:spPr>
                </pic:pic>
              </a:graphicData>
            </a:graphic>
          </wp:inline>
        </w:drawing>
      </w:r>
    </w:p>
    <w:p w:rsidR="00FA39B7" w:rsidRDefault="00FA39B7" w:rsidP="00FA39B7">
      <w:pPr>
        <w:pStyle w:val="NormalWeb"/>
        <w:spacing w:before="0" w:beforeAutospacing="0" w:after="0" w:afterAutospacing="0"/>
        <w:ind w:left="720"/>
        <w:jc w:val="center"/>
      </w:pPr>
    </w:p>
    <w:p w:rsidR="00FA39B7" w:rsidRPr="00BB0FA2" w:rsidRDefault="00FA39B7" w:rsidP="00FA39B7">
      <w:pPr>
        <w:pStyle w:val="NormalWeb"/>
        <w:spacing w:before="0" w:beforeAutospacing="0" w:after="0" w:afterAutospacing="0"/>
        <w:ind w:left="720"/>
        <w:jc w:val="center"/>
        <w:rPr>
          <w:sz w:val="20"/>
        </w:rPr>
      </w:pPr>
      <w:r w:rsidRPr="00BB0FA2">
        <w:rPr>
          <w:sz w:val="20"/>
        </w:rPr>
        <w:t>Gambar 3. Analogi Bilangan Kuantum</w:t>
      </w:r>
    </w:p>
    <w:p w:rsidR="00FA39B7" w:rsidRDefault="00FA39B7" w:rsidP="00FA39B7">
      <w:pPr>
        <w:pStyle w:val="NormalWeb"/>
        <w:spacing w:before="0" w:beforeAutospacing="0" w:after="0" w:afterAutospacing="0"/>
        <w:ind w:firstLine="720"/>
        <w:jc w:val="both"/>
      </w:pPr>
      <w:r>
        <w:t xml:space="preserve">Berdasarkan hasil observasi, diskusi </w:t>
      </w:r>
      <w:r w:rsidRPr="00F14B00">
        <w:t xml:space="preserve">dan refleksi praktik </w:t>
      </w:r>
      <w:r w:rsidRPr="00F14B00">
        <w:rPr>
          <w:i/>
        </w:rPr>
        <w:t>micro-teaching</w:t>
      </w:r>
      <w:r w:rsidRPr="00F14B00">
        <w:t xml:space="preserve"> </w:t>
      </w:r>
      <w:r w:rsidRPr="00F14B00">
        <w:rPr>
          <w:b/>
        </w:rPr>
        <w:t>ke-dua</w:t>
      </w:r>
      <w:r w:rsidRPr="00F14B00">
        <w:t xml:space="preserve"> dan </w:t>
      </w:r>
      <w:r w:rsidRPr="00F14B00">
        <w:rPr>
          <w:b/>
        </w:rPr>
        <w:t>ke-tiga</w:t>
      </w:r>
      <w:r w:rsidRPr="00F14B00">
        <w:t xml:space="preserve">, kekurangan-kekurangan yang terlihat pada praktik pertama masih terlihat, seperti calon guru masih terburu dalam menyimpulkan konsep, </w:t>
      </w:r>
      <w:r w:rsidRPr="00F14B00">
        <w:lastRenderedPageBreak/>
        <w:t xml:space="preserve">penggunaan analogi untuk konsep yang sulit, RPP yang belum terlihat apersepsi dan motivasi dan kegiatan inti yang belum mencakup 5M. </w:t>
      </w:r>
    </w:p>
    <w:p w:rsidR="00FA39B7" w:rsidRPr="00FA39B7" w:rsidRDefault="00FA39B7" w:rsidP="00FA39B7">
      <w:pPr>
        <w:pStyle w:val="NormalWeb"/>
        <w:spacing w:before="0" w:beforeAutospacing="0" w:after="0" w:afterAutospacing="0"/>
        <w:ind w:firstLine="720"/>
        <w:jc w:val="both"/>
        <w:rPr>
          <w:b/>
        </w:rPr>
      </w:pPr>
      <w:r w:rsidRPr="00FD0C4F">
        <w:t xml:space="preserve">Pada praktik </w:t>
      </w:r>
      <w:r w:rsidRPr="00FD0C4F">
        <w:rPr>
          <w:i/>
        </w:rPr>
        <w:t>micro-teaching</w:t>
      </w:r>
      <w:r w:rsidRPr="00FD0C4F">
        <w:t xml:space="preserve">, observasi, dan diskusi </w:t>
      </w:r>
      <w:r>
        <w:rPr>
          <w:b/>
        </w:rPr>
        <w:t xml:space="preserve">ke-empat </w:t>
      </w:r>
      <w:r w:rsidRPr="00F14B00">
        <w:t>kekurangan yang masih ditemukan adalah:</w:t>
      </w:r>
      <w:r>
        <w:t xml:space="preserve"> (1) a</w:t>
      </w:r>
      <w:r w:rsidRPr="00F14B00">
        <w:t>persepsi pada RPP seharusnya membahas materi sebelumnya,</w:t>
      </w:r>
      <w:r>
        <w:t xml:space="preserve"> bukan materi yang akan dibahas; (2) pada</w:t>
      </w:r>
      <w:r w:rsidRPr="00DA330E">
        <w:t xml:space="preserve"> RPP terdapat menggelompokkan peserta didik, tetapi tid</w:t>
      </w:r>
      <w:r>
        <w:t>ak kelihatan dalam pembelajaran; (3) masih terdapat kesalahan p</w:t>
      </w:r>
      <w:r w:rsidRPr="00FC3EB8">
        <w:t xml:space="preserve">ada kegiatan inti </w:t>
      </w:r>
      <w:r>
        <w:t>di RPP (</w:t>
      </w:r>
      <w:r w:rsidRPr="00FC3EB8">
        <w:t>5 M</w:t>
      </w:r>
      <w:r>
        <w:t>); (4) s</w:t>
      </w:r>
      <w:r w:rsidRPr="00FC3EB8">
        <w:t xml:space="preserve">eharusya peserta didik yang menyimpulkan </w:t>
      </w:r>
      <w:r>
        <w:t>konsep setelah dituntun oleh pertanyaan yang diajukan guru</w:t>
      </w:r>
      <w:r w:rsidRPr="00FC3EB8">
        <w:t>, setelah di jawab oleh sisw</w:t>
      </w:r>
      <w:r>
        <w:t>a baru ditampilkan di slide PPT; (5) l</w:t>
      </w:r>
      <w:r w:rsidRPr="00DA330E">
        <w:t>ebih baik l</w:t>
      </w:r>
      <w:r>
        <w:t xml:space="preserve">angsung menunjuk siswa </w:t>
      </w:r>
      <w:r w:rsidRPr="00DA330E">
        <w:t>untuk membantu melakukan praktikum dan menjawab pertanyaan.</w:t>
      </w:r>
    </w:p>
    <w:p w:rsidR="00FA39B7" w:rsidRPr="00F14B00" w:rsidRDefault="00FA39B7" w:rsidP="00FA39B7">
      <w:pPr>
        <w:ind w:right="-45" w:firstLine="720"/>
        <w:jc w:val="both"/>
        <w:rPr>
          <w:sz w:val="24"/>
          <w:szCs w:val="24"/>
        </w:rPr>
      </w:pPr>
      <w:r w:rsidRPr="00F14B00">
        <w:rPr>
          <w:sz w:val="24"/>
          <w:szCs w:val="24"/>
        </w:rPr>
        <w:t xml:space="preserve">Pada praktik </w:t>
      </w:r>
      <w:r w:rsidRPr="00F14B00">
        <w:rPr>
          <w:i/>
          <w:sz w:val="24"/>
          <w:szCs w:val="24"/>
        </w:rPr>
        <w:t>micro-teaching</w:t>
      </w:r>
      <w:r w:rsidRPr="00F14B00">
        <w:rPr>
          <w:sz w:val="24"/>
          <w:szCs w:val="24"/>
        </w:rPr>
        <w:t xml:space="preserve">, observasi, dan diskusi </w:t>
      </w:r>
      <w:r w:rsidRPr="00F14B00">
        <w:rPr>
          <w:b/>
          <w:sz w:val="24"/>
          <w:szCs w:val="24"/>
        </w:rPr>
        <w:t xml:space="preserve">ke-lima, </w:t>
      </w:r>
      <w:r w:rsidRPr="00F14B00">
        <w:rPr>
          <w:sz w:val="24"/>
          <w:szCs w:val="24"/>
        </w:rPr>
        <w:t xml:space="preserve">calon guru </w:t>
      </w:r>
      <w:r>
        <w:rPr>
          <w:sz w:val="24"/>
          <w:szCs w:val="24"/>
        </w:rPr>
        <w:t>juga</w:t>
      </w:r>
      <w:r w:rsidRPr="00F14B00">
        <w:rPr>
          <w:sz w:val="24"/>
          <w:szCs w:val="24"/>
        </w:rPr>
        <w:t xml:space="preserve"> percaya diri</w:t>
      </w:r>
      <w:r w:rsidRPr="00F14B00">
        <w:rPr>
          <w:b/>
          <w:sz w:val="24"/>
          <w:szCs w:val="24"/>
        </w:rPr>
        <w:t xml:space="preserve">. </w:t>
      </w:r>
      <w:r w:rsidRPr="00F14B00">
        <w:rPr>
          <w:sz w:val="24"/>
          <w:szCs w:val="24"/>
        </w:rPr>
        <w:t>Calon guru sudah menampilkan video pembelajaran untuk menarik perhatian siswa, namun siswa terlihat bingung dengan video karena menggunakan bahasa Inggris dan tidak adanya penjelasan atau teknik pause yang tepat. Calon guru memutar video dari awal sampai akhir tanpa memberikan penjelasan pada siswa.</w:t>
      </w:r>
      <w:r>
        <w:rPr>
          <w:sz w:val="24"/>
          <w:szCs w:val="24"/>
        </w:rPr>
        <w:t xml:space="preserve"> </w:t>
      </w:r>
    </w:p>
    <w:p w:rsidR="00FA39B7" w:rsidRPr="006768B8" w:rsidRDefault="00FA39B7" w:rsidP="00FA39B7">
      <w:pPr>
        <w:ind w:right="-45" w:firstLine="720"/>
        <w:jc w:val="both"/>
        <w:rPr>
          <w:sz w:val="24"/>
          <w:szCs w:val="24"/>
        </w:rPr>
      </w:pPr>
      <w:r>
        <w:rPr>
          <w:sz w:val="24"/>
          <w:szCs w:val="24"/>
        </w:rPr>
        <w:t>K</w:t>
      </w:r>
      <w:r w:rsidRPr="00F14B00">
        <w:rPr>
          <w:sz w:val="24"/>
          <w:szCs w:val="24"/>
        </w:rPr>
        <w:t xml:space="preserve">elebihan yang ditemukan </w:t>
      </w:r>
      <w:r>
        <w:rPr>
          <w:sz w:val="24"/>
          <w:szCs w:val="24"/>
        </w:rPr>
        <w:t>p</w:t>
      </w:r>
      <w:r w:rsidRPr="00F14B00">
        <w:rPr>
          <w:sz w:val="24"/>
          <w:szCs w:val="24"/>
        </w:rPr>
        <w:t xml:space="preserve">ada praktik </w:t>
      </w:r>
      <w:r w:rsidRPr="00F14B00">
        <w:rPr>
          <w:i/>
          <w:sz w:val="24"/>
          <w:szCs w:val="24"/>
        </w:rPr>
        <w:t>micro-teaching</w:t>
      </w:r>
      <w:r w:rsidRPr="00F14B00">
        <w:rPr>
          <w:sz w:val="24"/>
          <w:szCs w:val="24"/>
        </w:rPr>
        <w:t xml:space="preserve"> </w:t>
      </w:r>
      <w:r w:rsidRPr="00F14B00">
        <w:rPr>
          <w:b/>
          <w:sz w:val="24"/>
          <w:szCs w:val="24"/>
        </w:rPr>
        <w:t>terakhir</w:t>
      </w:r>
      <w:r w:rsidRPr="00F14B00">
        <w:rPr>
          <w:sz w:val="24"/>
          <w:szCs w:val="24"/>
        </w:rPr>
        <w:t xml:space="preserve"> diantaranya:</w:t>
      </w:r>
      <w:r>
        <w:rPr>
          <w:sz w:val="24"/>
          <w:szCs w:val="24"/>
        </w:rPr>
        <w:t xml:space="preserve"> (1) </w:t>
      </w:r>
      <w:r w:rsidRPr="006C53DB">
        <w:rPr>
          <w:sz w:val="24"/>
          <w:szCs w:val="24"/>
        </w:rPr>
        <w:t>sudah menggunakan analogi, namun perlu diperkuat dengan menambahkan gambar terkait analogi di PPT</w:t>
      </w:r>
      <w:r>
        <w:rPr>
          <w:sz w:val="24"/>
          <w:szCs w:val="24"/>
        </w:rPr>
        <w:t xml:space="preserve">; (2) </w:t>
      </w:r>
      <w:r w:rsidRPr="006C53DB">
        <w:rPr>
          <w:sz w:val="24"/>
          <w:szCs w:val="24"/>
        </w:rPr>
        <w:t>percaya diri dan tidak gugup</w:t>
      </w:r>
      <w:r>
        <w:rPr>
          <w:sz w:val="24"/>
          <w:szCs w:val="24"/>
        </w:rPr>
        <w:t xml:space="preserve">. </w:t>
      </w:r>
      <w:r w:rsidRPr="00F14B00">
        <w:rPr>
          <w:sz w:val="24"/>
          <w:szCs w:val="24"/>
        </w:rPr>
        <w:t>Kekurangan</w:t>
      </w:r>
      <w:r w:rsidRPr="006C53DB">
        <w:rPr>
          <w:sz w:val="24"/>
          <w:szCs w:val="24"/>
        </w:rPr>
        <w:t xml:space="preserve"> yang masih di temukan yakni</w:t>
      </w:r>
      <w:r>
        <w:rPr>
          <w:sz w:val="24"/>
          <w:szCs w:val="24"/>
        </w:rPr>
        <w:t>: (1) p</w:t>
      </w:r>
      <w:r w:rsidRPr="006C53DB">
        <w:rPr>
          <w:sz w:val="24"/>
          <w:szCs w:val="24"/>
        </w:rPr>
        <w:t>enulisan rumus kimia (rumus molekul)</w:t>
      </w:r>
      <w:r>
        <w:rPr>
          <w:sz w:val="24"/>
          <w:szCs w:val="24"/>
        </w:rPr>
        <w:t>; (2) a</w:t>
      </w:r>
      <w:r w:rsidRPr="00F14B00">
        <w:rPr>
          <w:sz w:val="24"/>
          <w:szCs w:val="24"/>
        </w:rPr>
        <w:t>persepsi dan motivasi tidak dituliskan dengan jelas di RPP bagian pendahuluan</w:t>
      </w:r>
      <w:r>
        <w:rPr>
          <w:sz w:val="24"/>
          <w:szCs w:val="24"/>
        </w:rPr>
        <w:t>; (3) m</w:t>
      </w:r>
      <w:r w:rsidRPr="00F14B00">
        <w:rPr>
          <w:sz w:val="24"/>
          <w:szCs w:val="24"/>
        </w:rPr>
        <w:t>asih terburu-buru untuk menyimpulkan konsep, seharusnya siswa yang menyimpulkan dari rangkaian pertanyaan yang diajukan guru</w:t>
      </w:r>
      <w:r>
        <w:rPr>
          <w:sz w:val="24"/>
          <w:szCs w:val="24"/>
        </w:rPr>
        <w:t>; (4) c</w:t>
      </w:r>
      <w:r w:rsidRPr="00F14B00">
        <w:rPr>
          <w:sz w:val="24"/>
          <w:szCs w:val="24"/>
        </w:rPr>
        <w:t xml:space="preserve">alon guru belum menyadari bahwa indikator dari kompetensi 3 masuk kegiatan inti di RPP. (meskipun kenyataan calon guru sudah melaksanakan dalam paraktek </w:t>
      </w:r>
      <w:r w:rsidRPr="00F14B00">
        <w:rPr>
          <w:i/>
          <w:sz w:val="24"/>
          <w:szCs w:val="24"/>
        </w:rPr>
        <w:t>micro teaching</w:t>
      </w:r>
      <w:r w:rsidRPr="00F14B00">
        <w:rPr>
          <w:sz w:val="24"/>
          <w:szCs w:val="24"/>
        </w:rPr>
        <w:t>)</w:t>
      </w:r>
      <w:r>
        <w:rPr>
          <w:sz w:val="24"/>
          <w:szCs w:val="24"/>
        </w:rPr>
        <w:t xml:space="preserve">; (5) terdapat </w:t>
      </w:r>
      <w:r w:rsidRPr="006768B8">
        <w:rPr>
          <w:sz w:val="24"/>
          <w:szCs w:val="24"/>
        </w:rPr>
        <w:t xml:space="preserve">satu calon guru yang </w:t>
      </w:r>
      <w:r>
        <w:rPr>
          <w:sz w:val="24"/>
          <w:szCs w:val="24"/>
        </w:rPr>
        <w:t xml:space="preserve">masih gugup dalam praktek </w:t>
      </w:r>
      <w:r w:rsidRPr="006768B8">
        <w:rPr>
          <w:i/>
          <w:sz w:val="24"/>
          <w:szCs w:val="24"/>
        </w:rPr>
        <w:t>micro teaching</w:t>
      </w:r>
      <w:r w:rsidRPr="006768B8">
        <w:rPr>
          <w:sz w:val="24"/>
          <w:szCs w:val="24"/>
        </w:rPr>
        <w:t xml:space="preserve">, padahal sudah ada perbaikan di RPP, masih kurang percaya </w:t>
      </w:r>
      <w:r>
        <w:rPr>
          <w:sz w:val="24"/>
          <w:szCs w:val="24"/>
        </w:rPr>
        <w:t>diri d</w:t>
      </w:r>
      <w:r w:rsidRPr="006768B8">
        <w:rPr>
          <w:sz w:val="24"/>
          <w:szCs w:val="24"/>
        </w:rPr>
        <w:t>an cepat sekali dalam memberikan penjelasan</w:t>
      </w:r>
      <w:r>
        <w:rPr>
          <w:sz w:val="24"/>
          <w:szCs w:val="24"/>
        </w:rPr>
        <w:t>.</w:t>
      </w:r>
    </w:p>
    <w:p w:rsidR="00FA39B7" w:rsidRDefault="00FA39B7" w:rsidP="00FA39B7">
      <w:pPr>
        <w:ind w:firstLine="720"/>
        <w:jc w:val="both"/>
        <w:rPr>
          <w:sz w:val="24"/>
          <w:szCs w:val="24"/>
        </w:rPr>
      </w:pPr>
      <w:r>
        <w:rPr>
          <w:sz w:val="24"/>
          <w:szCs w:val="24"/>
        </w:rPr>
        <w:t xml:space="preserve">Dari hasil analisis praktek ke-dua dan ke-tiga masih ditemui kekurangan-kekurangan seperti pada praktik </w:t>
      </w:r>
      <w:r w:rsidRPr="006022B5">
        <w:rPr>
          <w:i/>
          <w:sz w:val="24"/>
          <w:szCs w:val="24"/>
        </w:rPr>
        <w:t>micro teaching</w:t>
      </w:r>
      <w:r>
        <w:rPr>
          <w:sz w:val="24"/>
          <w:szCs w:val="24"/>
        </w:rPr>
        <w:t xml:space="preserve"> sebelumnya. Hal ini membuktikan bahwa belum terlihat refleksi diri calon guru pada praktik ke-dua dan ke-tiga. Beberapa calon guru sudah melakukan refleksi diri seperti tidak melakukan kesalahan yang sama pada saat praktek </w:t>
      </w:r>
      <w:r w:rsidRPr="006022B5">
        <w:rPr>
          <w:i/>
          <w:sz w:val="24"/>
          <w:szCs w:val="24"/>
        </w:rPr>
        <w:t>micro teaching</w:t>
      </w:r>
      <w:r>
        <w:rPr>
          <w:sz w:val="24"/>
          <w:szCs w:val="24"/>
        </w:rPr>
        <w:t xml:space="preserve"> dari hasil observasi dan refleksi calon guru yang terdahulu. Selain itu juga ada peningkatan keterampilan mengajar ataupun penyusunan perangkat pembelajaran</w:t>
      </w:r>
      <w:r w:rsidRPr="008E42D7">
        <w:rPr>
          <w:sz w:val="24"/>
          <w:szCs w:val="24"/>
        </w:rPr>
        <w:t xml:space="preserve"> </w:t>
      </w:r>
      <w:r>
        <w:rPr>
          <w:sz w:val="24"/>
          <w:szCs w:val="24"/>
        </w:rPr>
        <w:t xml:space="preserve">pada praktek </w:t>
      </w:r>
      <w:r w:rsidRPr="006022B5">
        <w:rPr>
          <w:i/>
          <w:sz w:val="24"/>
          <w:szCs w:val="24"/>
        </w:rPr>
        <w:t>micro teaching</w:t>
      </w:r>
      <w:r>
        <w:rPr>
          <w:sz w:val="24"/>
          <w:szCs w:val="24"/>
        </w:rPr>
        <w:t xml:space="preserve"> ke-empat sampai ke-enam. Hal ini menunjukkan bahwa refleksi diri calon guru mulai terlihat pada praktek </w:t>
      </w:r>
      <w:r w:rsidRPr="006022B5">
        <w:rPr>
          <w:i/>
          <w:sz w:val="24"/>
          <w:szCs w:val="24"/>
        </w:rPr>
        <w:t>micro teaching</w:t>
      </w:r>
      <w:r>
        <w:rPr>
          <w:sz w:val="24"/>
          <w:szCs w:val="24"/>
        </w:rPr>
        <w:t xml:space="preserve"> ke-empat sampai ke-enam.  </w:t>
      </w:r>
    </w:p>
    <w:p w:rsidR="00FA39B7" w:rsidRPr="00F14B00" w:rsidRDefault="00FA39B7" w:rsidP="00FA39B7">
      <w:pPr>
        <w:ind w:firstLine="720"/>
        <w:jc w:val="both"/>
        <w:rPr>
          <w:sz w:val="24"/>
          <w:szCs w:val="24"/>
        </w:rPr>
      </w:pPr>
      <w:r w:rsidRPr="00F14B00">
        <w:rPr>
          <w:sz w:val="24"/>
          <w:szCs w:val="24"/>
        </w:rPr>
        <w:t>Refleksi diri yang disampaikan salah satu calon guru “… sangat menambah pengalaman saya untuk bisa menjadi guru yang baik kelak, dan sangat membantu untuk saya menghadapi magang II nanti. Pasti pada RPP maupun praktik pembelajaran yang telah saya lakukan kemarin memiliki banyak kekurangan dan kesalahan, oleh sebab itu dengan adanya saran serta masukkan dari teman serta dari dosen pembimbing, saya bisa mengetahui apa yang kurang dan apa yang harus saya perbaiki”</w:t>
      </w:r>
    </w:p>
    <w:p w:rsidR="00FA39B7" w:rsidRDefault="00FA39B7" w:rsidP="00FA39B7">
      <w:pPr>
        <w:adjustRightInd w:val="0"/>
        <w:ind w:firstLine="720"/>
        <w:jc w:val="both"/>
        <w:rPr>
          <w:sz w:val="24"/>
          <w:szCs w:val="24"/>
        </w:rPr>
      </w:pPr>
      <w:r w:rsidRPr="00EA0AE5">
        <w:rPr>
          <w:sz w:val="24"/>
          <w:szCs w:val="24"/>
        </w:rPr>
        <w:lastRenderedPageBreak/>
        <w:t xml:space="preserve">Pelaksanaan </w:t>
      </w:r>
      <w:r>
        <w:rPr>
          <w:i/>
          <w:sz w:val="24"/>
          <w:szCs w:val="24"/>
        </w:rPr>
        <w:t xml:space="preserve">micro teaching </w:t>
      </w:r>
      <w:r w:rsidRPr="00EA0AE5">
        <w:rPr>
          <w:sz w:val="24"/>
          <w:szCs w:val="24"/>
        </w:rPr>
        <w:t xml:space="preserve">masuk ke dalam mata kuliah magang 2 yang berbobot 2 sks yang wajib diikuti oleh mahasiswa seluruh program studi kependidikan, yang pelaksanaanya bersifat praktis di kelas. </w:t>
      </w:r>
      <w:r w:rsidRPr="00B07E8A">
        <w:rPr>
          <w:sz w:val="24"/>
          <w:szCs w:val="24"/>
        </w:rPr>
        <w:t>Pada pelaksanaanya, pembelajaran (</w:t>
      </w:r>
      <w:r w:rsidRPr="00B07E8A">
        <w:rPr>
          <w:i/>
          <w:sz w:val="24"/>
          <w:szCs w:val="24"/>
        </w:rPr>
        <w:t>teaching skill training</w:t>
      </w:r>
      <w:r w:rsidRPr="00B07E8A">
        <w:rPr>
          <w:sz w:val="24"/>
          <w:szCs w:val="24"/>
        </w:rPr>
        <w:t xml:space="preserve">) bagi mahasiswa atau calon guru dalam penelitian ini dilaksanakan melalui </w:t>
      </w:r>
      <w:r w:rsidRPr="00B07E8A">
        <w:rPr>
          <w:i/>
          <w:sz w:val="24"/>
          <w:szCs w:val="24"/>
        </w:rPr>
        <w:t>peer</w:t>
      </w:r>
      <w:r w:rsidRPr="00B07E8A">
        <w:rPr>
          <w:sz w:val="24"/>
          <w:szCs w:val="24"/>
        </w:rPr>
        <w:t>-</w:t>
      </w:r>
      <w:r w:rsidRPr="00B07E8A">
        <w:rPr>
          <w:i/>
          <w:sz w:val="24"/>
          <w:szCs w:val="24"/>
        </w:rPr>
        <w:t>teaching</w:t>
      </w:r>
      <w:r w:rsidRPr="00B07E8A">
        <w:rPr>
          <w:sz w:val="24"/>
          <w:szCs w:val="24"/>
        </w:rPr>
        <w:t xml:space="preserve"> (di hadapan teman sendiri). Pada praktik </w:t>
      </w:r>
      <w:r w:rsidRPr="00B07E8A">
        <w:rPr>
          <w:i/>
          <w:sz w:val="24"/>
          <w:szCs w:val="24"/>
        </w:rPr>
        <w:t>peer-teaching</w:t>
      </w:r>
      <w:r w:rsidRPr="00B07E8A">
        <w:rPr>
          <w:sz w:val="24"/>
          <w:szCs w:val="24"/>
        </w:rPr>
        <w:t xml:space="preserve"> penelitian ini dilatihkan dalam kelompok besar yakni sebanyak 26 mahasiswa. Sedangakan menurut Asril (2013: 42) idelanya adalah dalam kelompok kecil y</w:t>
      </w:r>
      <w:r>
        <w:rPr>
          <w:sz w:val="24"/>
          <w:szCs w:val="24"/>
        </w:rPr>
        <w:t>akni antara 7-8 mahasiswa. Pada</w:t>
      </w:r>
      <w:r w:rsidRPr="00B07E8A">
        <w:rPr>
          <w:sz w:val="24"/>
          <w:szCs w:val="24"/>
        </w:rPr>
        <w:t xml:space="preserve"> pelaksanaaknya karena dilaksanakan dalam kelompok besar, mahasiswa menjadi kurang memperhatikan temannya yang tampil. Selain itu kurangnya waktu dalam merefleksikan hasil pembelajar</w:t>
      </w:r>
      <w:r>
        <w:rPr>
          <w:sz w:val="24"/>
          <w:szCs w:val="24"/>
        </w:rPr>
        <w:t>an karena satu tatap muka perku</w:t>
      </w:r>
      <w:r w:rsidRPr="00B07E8A">
        <w:rPr>
          <w:sz w:val="24"/>
          <w:szCs w:val="24"/>
        </w:rPr>
        <w:t>liah</w:t>
      </w:r>
      <w:r>
        <w:rPr>
          <w:sz w:val="24"/>
          <w:szCs w:val="24"/>
        </w:rPr>
        <w:t>a</w:t>
      </w:r>
      <w:r w:rsidRPr="00B07E8A">
        <w:rPr>
          <w:sz w:val="24"/>
          <w:szCs w:val="24"/>
        </w:rPr>
        <w:t>n ini hanya 2 sk</w:t>
      </w:r>
      <w:r>
        <w:rPr>
          <w:sz w:val="24"/>
          <w:szCs w:val="24"/>
        </w:rPr>
        <w:t>s. Selain itu kendala yang ditemui pada</w:t>
      </w:r>
      <w:r w:rsidRPr="00B07E8A">
        <w:rPr>
          <w:sz w:val="24"/>
          <w:szCs w:val="24"/>
        </w:rPr>
        <w:t xml:space="preserve"> praktek </w:t>
      </w:r>
      <w:r w:rsidRPr="00B07E8A">
        <w:rPr>
          <w:i/>
          <w:sz w:val="24"/>
          <w:szCs w:val="24"/>
        </w:rPr>
        <w:t xml:space="preserve">micro teaching </w:t>
      </w:r>
      <w:r w:rsidRPr="00B07E8A">
        <w:rPr>
          <w:sz w:val="24"/>
          <w:szCs w:val="24"/>
        </w:rPr>
        <w:t xml:space="preserve">dalam pembelajaran ini karena belum adanya pembagian secara rinci mengenai tugas mahasiswa yakni sebagai </w:t>
      </w:r>
      <w:r w:rsidRPr="00B07E8A">
        <w:rPr>
          <w:i/>
          <w:sz w:val="24"/>
          <w:szCs w:val="24"/>
        </w:rPr>
        <w:t>supervisor</w:t>
      </w:r>
      <w:r w:rsidRPr="00B07E8A">
        <w:rPr>
          <w:sz w:val="24"/>
          <w:szCs w:val="24"/>
        </w:rPr>
        <w:t xml:space="preserve">, </w:t>
      </w:r>
      <w:r w:rsidRPr="00B07E8A">
        <w:rPr>
          <w:i/>
          <w:sz w:val="24"/>
          <w:szCs w:val="24"/>
        </w:rPr>
        <w:t>observer</w:t>
      </w:r>
      <w:r w:rsidRPr="00B07E8A">
        <w:rPr>
          <w:sz w:val="24"/>
          <w:szCs w:val="24"/>
        </w:rPr>
        <w:t xml:space="preserve"> tertulis, </w:t>
      </w:r>
      <w:r w:rsidRPr="00B07E8A">
        <w:rPr>
          <w:i/>
          <w:sz w:val="24"/>
          <w:szCs w:val="24"/>
        </w:rPr>
        <w:t>observer</w:t>
      </w:r>
      <w:r>
        <w:rPr>
          <w:sz w:val="24"/>
          <w:szCs w:val="24"/>
        </w:rPr>
        <w:t xml:space="preserve"> lisan dan siswa. Pada</w:t>
      </w:r>
      <w:r w:rsidRPr="00B07E8A">
        <w:rPr>
          <w:sz w:val="24"/>
          <w:szCs w:val="24"/>
        </w:rPr>
        <w:t xml:space="preserve"> pelaksanaan</w:t>
      </w:r>
      <w:r>
        <w:rPr>
          <w:sz w:val="24"/>
          <w:szCs w:val="24"/>
        </w:rPr>
        <w:t xml:space="preserve">nya, </w:t>
      </w:r>
      <w:r w:rsidRPr="00B07E8A">
        <w:rPr>
          <w:sz w:val="24"/>
          <w:szCs w:val="24"/>
        </w:rPr>
        <w:t>mahasiswa selain calon guru yang tampil berti</w:t>
      </w:r>
      <w:r>
        <w:rPr>
          <w:sz w:val="24"/>
          <w:szCs w:val="24"/>
        </w:rPr>
        <w:t>n</w:t>
      </w:r>
      <w:r w:rsidRPr="00B07E8A">
        <w:rPr>
          <w:sz w:val="24"/>
          <w:szCs w:val="24"/>
        </w:rPr>
        <w:t xml:space="preserve">dak sekaligus sebagai </w:t>
      </w:r>
      <w:r w:rsidRPr="00B07E8A">
        <w:rPr>
          <w:i/>
          <w:sz w:val="24"/>
          <w:szCs w:val="24"/>
        </w:rPr>
        <w:t>supervisor</w:t>
      </w:r>
      <w:r w:rsidRPr="00B07E8A">
        <w:rPr>
          <w:sz w:val="24"/>
          <w:szCs w:val="24"/>
        </w:rPr>
        <w:t xml:space="preserve">, </w:t>
      </w:r>
      <w:r w:rsidRPr="00B07E8A">
        <w:rPr>
          <w:i/>
          <w:sz w:val="24"/>
          <w:szCs w:val="24"/>
        </w:rPr>
        <w:t xml:space="preserve">observer </w:t>
      </w:r>
      <w:r w:rsidRPr="00B07E8A">
        <w:rPr>
          <w:sz w:val="24"/>
          <w:szCs w:val="24"/>
        </w:rPr>
        <w:t xml:space="preserve">tertulis, </w:t>
      </w:r>
      <w:r w:rsidRPr="00B07E8A">
        <w:rPr>
          <w:i/>
          <w:sz w:val="24"/>
          <w:szCs w:val="24"/>
        </w:rPr>
        <w:t>observer</w:t>
      </w:r>
      <w:r w:rsidRPr="00B07E8A">
        <w:rPr>
          <w:sz w:val="24"/>
          <w:szCs w:val="24"/>
        </w:rPr>
        <w:t xml:space="preserve"> lisan, dan siswa pada praktik </w:t>
      </w:r>
      <w:r w:rsidRPr="00B07E8A">
        <w:rPr>
          <w:i/>
          <w:sz w:val="24"/>
          <w:szCs w:val="24"/>
        </w:rPr>
        <w:t>micro teaching</w:t>
      </w:r>
      <w:r w:rsidRPr="00B07E8A">
        <w:rPr>
          <w:sz w:val="24"/>
          <w:szCs w:val="24"/>
        </w:rPr>
        <w:t xml:space="preserve">, observasi, dan diskusi 1-4. Pada praktek 1-4 dosen pengampu juga bertindak sebagai </w:t>
      </w:r>
      <w:r w:rsidRPr="00103CA1">
        <w:rPr>
          <w:i/>
          <w:sz w:val="24"/>
          <w:szCs w:val="24"/>
        </w:rPr>
        <w:t>supervisor</w:t>
      </w:r>
      <w:r w:rsidRPr="00B07E8A">
        <w:rPr>
          <w:sz w:val="24"/>
          <w:szCs w:val="24"/>
        </w:rPr>
        <w:t xml:space="preserve"> atau pengamat.  Pada praktek 5-6 sudah ada pembagian tugas mahasiswa secara rinci baik sebagai </w:t>
      </w:r>
      <w:r w:rsidRPr="00B07E8A">
        <w:rPr>
          <w:i/>
          <w:sz w:val="24"/>
          <w:szCs w:val="24"/>
        </w:rPr>
        <w:t>supervisor</w:t>
      </w:r>
      <w:r w:rsidRPr="00B07E8A">
        <w:rPr>
          <w:sz w:val="24"/>
          <w:szCs w:val="24"/>
        </w:rPr>
        <w:t xml:space="preserve">, </w:t>
      </w:r>
      <w:r w:rsidRPr="00B07E8A">
        <w:rPr>
          <w:i/>
          <w:sz w:val="24"/>
          <w:szCs w:val="24"/>
        </w:rPr>
        <w:t>observer</w:t>
      </w:r>
      <w:r w:rsidRPr="00B07E8A">
        <w:rPr>
          <w:sz w:val="24"/>
          <w:szCs w:val="24"/>
        </w:rPr>
        <w:t xml:space="preserve"> tertulis, </w:t>
      </w:r>
      <w:r w:rsidRPr="00B07E8A">
        <w:rPr>
          <w:i/>
          <w:sz w:val="24"/>
          <w:szCs w:val="24"/>
        </w:rPr>
        <w:t>observer</w:t>
      </w:r>
      <w:r w:rsidRPr="00B07E8A">
        <w:rPr>
          <w:sz w:val="24"/>
          <w:szCs w:val="24"/>
        </w:rPr>
        <w:t xml:space="preserve"> lisan, dan siswa. Adanya pemba</w:t>
      </w:r>
      <w:r>
        <w:rPr>
          <w:sz w:val="24"/>
          <w:szCs w:val="24"/>
        </w:rPr>
        <w:t xml:space="preserve">gian tugas dalam pelaksanaan </w:t>
      </w:r>
      <w:r w:rsidRPr="003C1CB6">
        <w:rPr>
          <w:i/>
          <w:sz w:val="24"/>
          <w:szCs w:val="24"/>
        </w:rPr>
        <w:t>micro teaching</w:t>
      </w:r>
      <w:r w:rsidRPr="00B07E8A">
        <w:rPr>
          <w:sz w:val="24"/>
          <w:szCs w:val="24"/>
        </w:rPr>
        <w:t xml:space="preserve"> </w:t>
      </w:r>
      <w:r>
        <w:rPr>
          <w:sz w:val="24"/>
          <w:szCs w:val="24"/>
        </w:rPr>
        <w:t xml:space="preserve">mengakibatkan parktek </w:t>
      </w:r>
      <w:r w:rsidRPr="003C1CB6">
        <w:rPr>
          <w:i/>
          <w:sz w:val="24"/>
          <w:szCs w:val="24"/>
        </w:rPr>
        <w:t>micro teching</w:t>
      </w:r>
      <w:r w:rsidRPr="00B07E8A">
        <w:rPr>
          <w:sz w:val="24"/>
          <w:szCs w:val="24"/>
        </w:rPr>
        <w:t xml:space="preserve"> menjadi lebih efektif dan mahasiswa lebih serius dalam mengobservasi dan merefleksi praktek </w:t>
      </w:r>
      <w:r w:rsidRPr="00103CA1">
        <w:rPr>
          <w:i/>
          <w:sz w:val="24"/>
          <w:szCs w:val="24"/>
        </w:rPr>
        <w:t>micro teaching</w:t>
      </w:r>
      <w:r w:rsidRPr="00B07E8A">
        <w:rPr>
          <w:sz w:val="24"/>
          <w:szCs w:val="24"/>
        </w:rPr>
        <w:t xml:space="preserve"> dari calon guru yang tampil. </w:t>
      </w:r>
    </w:p>
    <w:p w:rsidR="00FA39B7" w:rsidRPr="005C70F3" w:rsidRDefault="00FA39B7" w:rsidP="00FA39B7">
      <w:pPr>
        <w:adjustRightInd w:val="0"/>
        <w:ind w:firstLine="709"/>
        <w:jc w:val="both"/>
        <w:rPr>
          <w:sz w:val="24"/>
          <w:szCs w:val="24"/>
        </w:rPr>
      </w:pPr>
      <w:r w:rsidRPr="005C70F3">
        <w:rPr>
          <w:i/>
          <w:sz w:val="24"/>
          <w:szCs w:val="24"/>
        </w:rPr>
        <w:t>Micro teaching</w:t>
      </w:r>
      <w:r w:rsidRPr="005C70F3">
        <w:rPr>
          <w:sz w:val="24"/>
          <w:szCs w:val="24"/>
        </w:rPr>
        <w:t xml:space="preserve"> dapat memberikan </w:t>
      </w:r>
      <w:r w:rsidRPr="005C70F3">
        <w:rPr>
          <w:i/>
          <w:sz w:val="24"/>
          <w:szCs w:val="24"/>
        </w:rPr>
        <w:t>feed back</w:t>
      </w:r>
      <w:r w:rsidRPr="005C70F3">
        <w:rPr>
          <w:sz w:val="24"/>
          <w:szCs w:val="24"/>
        </w:rPr>
        <w:t xml:space="preserve"> baik berupa pengembangan kelebihan yang ditemukan atau perbaikan kekurangan mahasiswa/calon guru dalam kegiatan mengajar. Sehingga diharapkan akan senantiasa di dapatkan perbaikan-perbaikan. </w:t>
      </w:r>
      <w:r w:rsidRPr="007A0A25">
        <w:rPr>
          <w:i/>
          <w:sz w:val="24"/>
          <w:szCs w:val="24"/>
        </w:rPr>
        <w:t>Micro teaching</w:t>
      </w:r>
      <w:r w:rsidRPr="005C70F3">
        <w:rPr>
          <w:sz w:val="24"/>
          <w:szCs w:val="24"/>
        </w:rPr>
        <w:t xml:space="preserve"> meningkatkan </w:t>
      </w:r>
      <w:r w:rsidRPr="005C70F3">
        <w:rPr>
          <w:i/>
          <w:sz w:val="24"/>
          <w:szCs w:val="24"/>
        </w:rPr>
        <w:t>performance</w:t>
      </w:r>
      <w:r w:rsidRPr="005C70F3">
        <w:rPr>
          <w:sz w:val="24"/>
          <w:szCs w:val="24"/>
        </w:rPr>
        <w:t xml:space="preserve"> menyangkut keterampilan mengajar, atau latihan mengelola interaksi belajar mengajar. Adanya </w:t>
      </w:r>
      <w:r>
        <w:rPr>
          <w:i/>
          <w:sz w:val="24"/>
          <w:szCs w:val="24"/>
        </w:rPr>
        <w:t xml:space="preserve">micro teaching </w:t>
      </w:r>
      <w:r w:rsidRPr="005C70F3">
        <w:rPr>
          <w:sz w:val="24"/>
          <w:szCs w:val="24"/>
        </w:rPr>
        <w:t xml:space="preserve">diharapkan agar kemungkinan kekurangan dan kegagalan dalam praktik mengajar dapat diminimalisirkan atau dihilangkan. </w:t>
      </w:r>
    </w:p>
    <w:p w:rsidR="00FA39B7" w:rsidRPr="00B07E8A" w:rsidRDefault="00FA39B7" w:rsidP="00FA39B7">
      <w:pPr>
        <w:adjustRightInd w:val="0"/>
        <w:ind w:firstLine="720"/>
        <w:jc w:val="both"/>
        <w:rPr>
          <w:sz w:val="24"/>
          <w:szCs w:val="24"/>
        </w:rPr>
      </w:pPr>
    </w:p>
    <w:p w:rsidR="00FA39B7" w:rsidRDefault="00FA39B7" w:rsidP="00FA39B7">
      <w:pPr>
        <w:adjustRightInd w:val="0"/>
        <w:jc w:val="both"/>
        <w:rPr>
          <w:b/>
          <w:bCs/>
          <w:sz w:val="24"/>
          <w:szCs w:val="24"/>
        </w:rPr>
      </w:pPr>
      <w:r w:rsidRPr="006C53DB">
        <w:rPr>
          <w:b/>
          <w:bCs/>
          <w:sz w:val="24"/>
          <w:szCs w:val="24"/>
        </w:rPr>
        <w:t>KESIMPULAN</w:t>
      </w:r>
    </w:p>
    <w:p w:rsidR="00FA39B7" w:rsidRDefault="00FA39B7" w:rsidP="00FA39B7">
      <w:pPr>
        <w:adjustRightInd w:val="0"/>
        <w:ind w:firstLine="720"/>
        <w:jc w:val="both"/>
        <w:rPr>
          <w:bCs/>
          <w:sz w:val="24"/>
          <w:szCs w:val="24"/>
        </w:rPr>
      </w:pPr>
      <w:r>
        <w:rPr>
          <w:sz w:val="24"/>
          <w:szCs w:val="24"/>
        </w:rPr>
        <w:t xml:space="preserve">Berdasarkan hasil analisis praktik </w:t>
      </w:r>
      <w:r w:rsidRPr="008E42D7">
        <w:rPr>
          <w:i/>
          <w:sz w:val="24"/>
          <w:szCs w:val="24"/>
        </w:rPr>
        <w:t>micro-teaching</w:t>
      </w:r>
      <w:r>
        <w:rPr>
          <w:sz w:val="24"/>
          <w:szCs w:val="24"/>
        </w:rPr>
        <w:t xml:space="preserve">, observasi dan refleksi pertama sampai ke-enam, refleksi diri calon guru kimia </w:t>
      </w:r>
      <w:r w:rsidRPr="00723C74">
        <w:rPr>
          <w:bCs/>
          <w:sz w:val="24"/>
          <w:szCs w:val="24"/>
        </w:rPr>
        <w:t>di</w:t>
      </w:r>
      <w:r>
        <w:rPr>
          <w:bCs/>
          <w:sz w:val="24"/>
          <w:szCs w:val="24"/>
        </w:rPr>
        <w:t xml:space="preserve"> FITK UIN Raden Fatah Palembang </w:t>
      </w:r>
      <w:r>
        <w:rPr>
          <w:sz w:val="24"/>
          <w:szCs w:val="24"/>
        </w:rPr>
        <w:t xml:space="preserve">mulai terlihat pada praktek </w:t>
      </w:r>
      <w:r w:rsidRPr="008E42D7">
        <w:rPr>
          <w:i/>
          <w:sz w:val="24"/>
          <w:szCs w:val="24"/>
        </w:rPr>
        <w:t>micro teaching</w:t>
      </w:r>
      <w:r>
        <w:rPr>
          <w:sz w:val="24"/>
          <w:szCs w:val="24"/>
        </w:rPr>
        <w:t xml:space="preserve"> ke-empat sampai ke-enam.  Adanya refleksi diri calon guru menunjukkan bahwa praktik </w:t>
      </w:r>
      <w:r>
        <w:rPr>
          <w:i/>
          <w:sz w:val="24"/>
          <w:szCs w:val="24"/>
          <w:shd w:val="clear" w:color="auto" w:fill="FFFFFF"/>
        </w:rPr>
        <w:t>m</w:t>
      </w:r>
      <w:r w:rsidRPr="00723C74">
        <w:rPr>
          <w:i/>
          <w:sz w:val="24"/>
          <w:szCs w:val="24"/>
          <w:shd w:val="clear" w:color="auto" w:fill="FFFFFF"/>
        </w:rPr>
        <w:t xml:space="preserve">icro teaching </w:t>
      </w:r>
      <w:r w:rsidRPr="00723C74">
        <w:rPr>
          <w:bCs/>
          <w:sz w:val="24"/>
          <w:szCs w:val="24"/>
        </w:rPr>
        <w:t>calon guru kimia di</w:t>
      </w:r>
      <w:r>
        <w:rPr>
          <w:bCs/>
          <w:sz w:val="24"/>
          <w:szCs w:val="24"/>
        </w:rPr>
        <w:t xml:space="preserve"> FITK UIN Raden Fatah Palembang memiliki efek yang signifikan </w:t>
      </w:r>
      <w:r w:rsidRPr="00723C74">
        <w:rPr>
          <w:bCs/>
          <w:sz w:val="24"/>
          <w:szCs w:val="24"/>
        </w:rPr>
        <w:t xml:space="preserve">untuk </w:t>
      </w:r>
      <w:r>
        <w:rPr>
          <w:bCs/>
          <w:sz w:val="24"/>
          <w:szCs w:val="24"/>
        </w:rPr>
        <w:t>m</w:t>
      </w:r>
      <w:r w:rsidRPr="00723C74">
        <w:rPr>
          <w:bCs/>
          <w:sz w:val="24"/>
          <w:szCs w:val="24"/>
        </w:rPr>
        <w:t xml:space="preserve">eningkatan keterampilan mengajar </w:t>
      </w:r>
      <w:r>
        <w:rPr>
          <w:bCs/>
          <w:sz w:val="24"/>
          <w:szCs w:val="24"/>
        </w:rPr>
        <w:t>dan menyusun perangkat pembelajaran</w:t>
      </w:r>
      <w:r w:rsidRPr="00723C74">
        <w:rPr>
          <w:bCs/>
          <w:sz w:val="24"/>
          <w:szCs w:val="24"/>
        </w:rPr>
        <w:t xml:space="preserve"> calon guru.</w:t>
      </w:r>
      <w:r>
        <w:rPr>
          <w:bCs/>
          <w:sz w:val="24"/>
          <w:szCs w:val="24"/>
        </w:rPr>
        <w:t xml:space="preserve"> P</w:t>
      </w:r>
      <w:r w:rsidRPr="00723C74">
        <w:rPr>
          <w:sz w:val="24"/>
          <w:szCs w:val="24"/>
          <w:shd w:val="clear" w:color="auto" w:fill="FFFFFF"/>
        </w:rPr>
        <w:t xml:space="preserve">elaksanaan </w:t>
      </w:r>
      <w:r w:rsidRPr="00723C74">
        <w:rPr>
          <w:i/>
          <w:sz w:val="24"/>
          <w:szCs w:val="24"/>
          <w:shd w:val="clear" w:color="auto" w:fill="FFFFFF"/>
        </w:rPr>
        <w:t>micro teaching</w:t>
      </w:r>
      <w:r w:rsidRPr="00723C74">
        <w:rPr>
          <w:sz w:val="24"/>
          <w:szCs w:val="24"/>
          <w:shd w:val="clear" w:color="auto" w:fill="FFFFFF"/>
        </w:rPr>
        <w:t xml:space="preserve"> </w:t>
      </w:r>
      <w:r w:rsidRPr="00723C74">
        <w:rPr>
          <w:bCs/>
          <w:sz w:val="24"/>
          <w:szCs w:val="24"/>
        </w:rPr>
        <w:t>calon guru kimia di</w:t>
      </w:r>
      <w:r>
        <w:rPr>
          <w:bCs/>
          <w:sz w:val="24"/>
          <w:szCs w:val="24"/>
        </w:rPr>
        <w:t xml:space="preserve"> FITK UIN Raden Fatah Palembang meningkatkan beberapa keterampilan mengajar calon guru seperti: siasat membuka dan menutup pelajaran, mendorong partisipasi siswa, keterampilan penguatan, membimbing diskusi dan mengolah kelas.</w:t>
      </w:r>
    </w:p>
    <w:p w:rsidR="00FA39B7" w:rsidRDefault="00FA39B7" w:rsidP="00FA39B7">
      <w:pPr>
        <w:adjustRightInd w:val="0"/>
        <w:ind w:firstLine="720"/>
        <w:jc w:val="both"/>
        <w:rPr>
          <w:bCs/>
          <w:sz w:val="24"/>
          <w:szCs w:val="24"/>
        </w:rPr>
      </w:pPr>
      <w:r w:rsidRPr="00E93C7E">
        <w:rPr>
          <w:bCs/>
          <w:sz w:val="24"/>
          <w:szCs w:val="24"/>
        </w:rPr>
        <w:t>Keterampilan mengajar yang belum meningkat seperti:</w:t>
      </w:r>
      <w:r w:rsidRPr="00E93C7E">
        <w:rPr>
          <w:sz w:val="24"/>
          <w:szCs w:val="24"/>
        </w:rPr>
        <w:t xml:space="preserve"> </w:t>
      </w:r>
      <w:r>
        <w:rPr>
          <w:sz w:val="24"/>
          <w:szCs w:val="24"/>
        </w:rPr>
        <w:t>variasi stimulus dan k</w:t>
      </w:r>
      <w:r w:rsidRPr="00E93C7E">
        <w:rPr>
          <w:sz w:val="24"/>
          <w:szCs w:val="24"/>
        </w:rPr>
        <w:t>eterampilan</w:t>
      </w:r>
      <w:r>
        <w:rPr>
          <w:sz w:val="24"/>
          <w:szCs w:val="24"/>
        </w:rPr>
        <w:t xml:space="preserve"> </w:t>
      </w:r>
      <w:r w:rsidRPr="00E93C7E">
        <w:rPr>
          <w:sz w:val="24"/>
          <w:szCs w:val="24"/>
        </w:rPr>
        <w:t>mengaja</w:t>
      </w:r>
      <w:r>
        <w:rPr>
          <w:sz w:val="24"/>
          <w:szCs w:val="24"/>
        </w:rPr>
        <w:t>r kelompok kecil dan perorangan. Selain meningkatkan keterampilan mengajar calon guru, p</w:t>
      </w:r>
      <w:r w:rsidRPr="00723C74">
        <w:rPr>
          <w:sz w:val="24"/>
          <w:szCs w:val="24"/>
          <w:shd w:val="clear" w:color="auto" w:fill="FFFFFF"/>
        </w:rPr>
        <w:t xml:space="preserve">elaksanaan </w:t>
      </w:r>
      <w:r w:rsidRPr="00723C74">
        <w:rPr>
          <w:i/>
          <w:sz w:val="24"/>
          <w:szCs w:val="24"/>
          <w:shd w:val="clear" w:color="auto" w:fill="FFFFFF"/>
        </w:rPr>
        <w:t>micro teaching</w:t>
      </w:r>
      <w:r w:rsidRPr="00723C74">
        <w:rPr>
          <w:sz w:val="24"/>
          <w:szCs w:val="24"/>
          <w:shd w:val="clear" w:color="auto" w:fill="FFFFFF"/>
        </w:rPr>
        <w:t xml:space="preserve"> </w:t>
      </w:r>
      <w:r w:rsidRPr="00723C74">
        <w:rPr>
          <w:bCs/>
          <w:sz w:val="24"/>
          <w:szCs w:val="24"/>
        </w:rPr>
        <w:t>calon guru kimia di</w:t>
      </w:r>
      <w:r>
        <w:rPr>
          <w:bCs/>
          <w:sz w:val="24"/>
          <w:szCs w:val="24"/>
        </w:rPr>
        <w:t xml:space="preserve"> FITK UIN Raden Fatah Palembang juga meningkatkan keterampilan calon </w:t>
      </w:r>
      <w:r>
        <w:rPr>
          <w:bCs/>
          <w:sz w:val="24"/>
          <w:szCs w:val="24"/>
        </w:rPr>
        <w:lastRenderedPageBreak/>
        <w:t xml:space="preserve">guru dalam menyusun perangkat pembelajaran seperti RPP, media pembelajaran </w:t>
      </w:r>
      <w:r w:rsidRPr="00B77B42">
        <w:rPr>
          <w:sz w:val="24"/>
          <w:szCs w:val="24"/>
        </w:rPr>
        <w:t>(baik power point/PPT dan alat peraga)</w:t>
      </w:r>
      <w:r>
        <w:rPr>
          <w:bCs/>
          <w:sz w:val="24"/>
          <w:szCs w:val="24"/>
        </w:rPr>
        <w:t xml:space="preserve">. </w:t>
      </w:r>
    </w:p>
    <w:p w:rsidR="00FA39B7" w:rsidRDefault="00FA39B7" w:rsidP="00FA39B7">
      <w:pPr>
        <w:adjustRightInd w:val="0"/>
        <w:ind w:firstLine="720"/>
        <w:jc w:val="both"/>
        <w:rPr>
          <w:sz w:val="24"/>
          <w:szCs w:val="24"/>
        </w:rPr>
      </w:pPr>
      <w:r>
        <w:rPr>
          <w:bCs/>
          <w:sz w:val="24"/>
          <w:szCs w:val="24"/>
        </w:rPr>
        <w:t>Kekurangan p</w:t>
      </w:r>
      <w:r w:rsidRPr="00B07E8A">
        <w:rPr>
          <w:bCs/>
          <w:sz w:val="24"/>
          <w:szCs w:val="24"/>
        </w:rPr>
        <w:t xml:space="preserve">elaksanaan </w:t>
      </w:r>
      <w:r w:rsidRPr="00B07E8A">
        <w:rPr>
          <w:bCs/>
          <w:i/>
          <w:sz w:val="24"/>
          <w:szCs w:val="24"/>
        </w:rPr>
        <w:t xml:space="preserve">micro teaching </w:t>
      </w:r>
      <w:r w:rsidRPr="00B07E8A">
        <w:rPr>
          <w:bCs/>
          <w:sz w:val="24"/>
          <w:szCs w:val="24"/>
        </w:rPr>
        <w:t>calon guru kimia di</w:t>
      </w:r>
      <w:r>
        <w:rPr>
          <w:bCs/>
          <w:sz w:val="24"/>
          <w:szCs w:val="24"/>
        </w:rPr>
        <w:t xml:space="preserve"> FITK UIN Raden Fatah Palembang adalah calon guru yang tidak tampil menjadi kurang fokus karena dilaksanakan</w:t>
      </w:r>
      <w:r>
        <w:rPr>
          <w:sz w:val="24"/>
          <w:szCs w:val="24"/>
        </w:rPr>
        <w:t xml:space="preserve"> </w:t>
      </w:r>
      <w:r w:rsidRPr="00B07E8A">
        <w:rPr>
          <w:sz w:val="24"/>
          <w:szCs w:val="24"/>
        </w:rPr>
        <w:t>dalam kelompok besar yakni sebanyak 26 mahasiswa</w:t>
      </w:r>
      <w:r>
        <w:rPr>
          <w:sz w:val="24"/>
          <w:szCs w:val="24"/>
        </w:rPr>
        <w:t xml:space="preserve">. Selain itu kurangnya waktu dalam mendiskusikan </w:t>
      </w:r>
      <w:r w:rsidRPr="00B07E8A">
        <w:rPr>
          <w:sz w:val="24"/>
          <w:szCs w:val="24"/>
        </w:rPr>
        <w:t>hasil pembelajaran</w:t>
      </w:r>
      <w:r>
        <w:rPr>
          <w:sz w:val="24"/>
          <w:szCs w:val="24"/>
        </w:rPr>
        <w:t xml:space="preserve"> dikarenakan hanya 2 sks (100 menit). Pada praktek 1-4 belum ada pembagian tugas calon guru secara rinci </w:t>
      </w:r>
      <w:r w:rsidRPr="00B07E8A">
        <w:rPr>
          <w:sz w:val="24"/>
          <w:szCs w:val="24"/>
        </w:rPr>
        <w:t xml:space="preserve">baik sebagai </w:t>
      </w:r>
      <w:r w:rsidRPr="00B07E8A">
        <w:rPr>
          <w:i/>
          <w:sz w:val="24"/>
          <w:szCs w:val="24"/>
        </w:rPr>
        <w:t>supervisor</w:t>
      </w:r>
      <w:r w:rsidRPr="00B07E8A">
        <w:rPr>
          <w:sz w:val="24"/>
          <w:szCs w:val="24"/>
        </w:rPr>
        <w:t xml:space="preserve">, </w:t>
      </w:r>
      <w:r w:rsidRPr="00B07E8A">
        <w:rPr>
          <w:i/>
          <w:sz w:val="24"/>
          <w:szCs w:val="24"/>
        </w:rPr>
        <w:t>observer</w:t>
      </w:r>
      <w:r w:rsidRPr="00B07E8A">
        <w:rPr>
          <w:sz w:val="24"/>
          <w:szCs w:val="24"/>
        </w:rPr>
        <w:t xml:space="preserve"> tertulis, </w:t>
      </w:r>
      <w:r w:rsidRPr="00B07E8A">
        <w:rPr>
          <w:i/>
          <w:sz w:val="24"/>
          <w:szCs w:val="24"/>
        </w:rPr>
        <w:t>observer</w:t>
      </w:r>
      <w:r w:rsidRPr="00B07E8A">
        <w:rPr>
          <w:sz w:val="24"/>
          <w:szCs w:val="24"/>
        </w:rPr>
        <w:t xml:space="preserve"> lisan, dan siswa</w:t>
      </w:r>
      <w:r>
        <w:rPr>
          <w:sz w:val="24"/>
          <w:szCs w:val="24"/>
        </w:rPr>
        <w:t>. P</w:t>
      </w:r>
      <w:r w:rsidRPr="00B07E8A">
        <w:rPr>
          <w:sz w:val="24"/>
          <w:szCs w:val="24"/>
        </w:rPr>
        <w:t xml:space="preserve">arktek </w:t>
      </w:r>
      <w:r>
        <w:rPr>
          <w:sz w:val="24"/>
          <w:szCs w:val="24"/>
        </w:rPr>
        <w:t>5-6</w:t>
      </w:r>
      <w:r w:rsidRPr="00B07E8A">
        <w:rPr>
          <w:sz w:val="24"/>
          <w:szCs w:val="24"/>
        </w:rPr>
        <w:t xml:space="preserve"> lebih efektif dan mahasiswa lebih serius dalam mengobservasi dan merefleksi praktek </w:t>
      </w:r>
      <w:r w:rsidRPr="003C265A">
        <w:rPr>
          <w:i/>
          <w:sz w:val="24"/>
          <w:szCs w:val="24"/>
        </w:rPr>
        <w:t>micro teaching</w:t>
      </w:r>
      <w:r w:rsidRPr="00B07E8A">
        <w:rPr>
          <w:sz w:val="24"/>
          <w:szCs w:val="24"/>
        </w:rPr>
        <w:t xml:space="preserve"> dari calon guru yang tampil. </w:t>
      </w:r>
      <w:r>
        <w:rPr>
          <w:sz w:val="24"/>
          <w:szCs w:val="24"/>
        </w:rPr>
        <w:t xml:space="preserve">Agar praktik </w:t>
      </w:r>
      <w:r w:rsidRPr="00AD51A8">
        <w:rPr>
          <w:i/>
          <w:sz w:val="24"/>
          <w:szCs w:val="24"/>
        </w:rPr>
        <w:t>micro teaching</w:t>
      </w:r>
      <w:r>
        <w:rPr>
          <w:sz w:val="24"/>
          <w:szCs w:val="24"/>
        </w:rPr>
        <w:t xml:space="preserve"> berjalan lancar perlu kiranya dilaksanakan dalam kelompok kecil dan ada pembagian tugas yang rinci baik sebagai </w:t>
      </w:r>
      <w:r w:rsidRPr="00B07E8A">
        <w:rPr>
          <w:i/>
          <w:sz w:val="24"/>
          <w:szCs w:val="24"/>
        </w:rPr>
        <w:t>supervisor</w:t>
      </w:r>
      <w:r w:rsidRPr="00B07E8A">
        <w:rPr>
          <w:sz w:val="24"/>
          <w:szCs w:val="24"/>
        </w:rPr>
        <w:t xml:space="preserve">, </w:t>
      </w:r>
      <w:r w:rsidRPr="00B07E8A">
        <w:rPr>
          <w:i/>
          <w:sz w:val="24"/>
          <w:szCs w:val="24"/>
        </w:rPr>
        <w:t>observer</w:t>
      </w:r>
      <w:r w:rsidRPr="00B07E8A">
        <w:rPr>
          <w:sz w:val="24"/>
          <w:szCs w:val="24"/>
        </w:rPr>
        <w:t xml:space="preserve"> tertulis, </w:t>
      </w:r>
      <w:r w:rsidRPr="00B07E8A">
        <w:rPr>
          <w:i/>
          <w:sz w:val="24"/>
          <w:szCs w:val="24"/>
        </w:rPr>
        <w:t>observer</w:t>
      </w:r>
      <w:r w:rsidRPr="00B07E8A">
        <w:rPr>
          <w:sz w:val="24"/>
          <w:szCs w:val="24"/>
        </w:rPr>
        <w:t xml:space="preserve"> lisan, dan siswa</w:t>
      </w:r>
      <w:r>
        <w:rPr>
          <w:sz w:val="24"/>
          <w:szCs w:val="24"/>
        </w:rPr>
        <w:t>.</w:t>
      </w:r>
    </w:p>
    <w:p w:rsidR="00FA39B7" w:rsidRDefault="00FA39B7" w:rsidP="00FA39B7">
      <w:pPr>
        <w:adjustRightInd w:val="0"/>
        <w:ind w:firstLine="720"/>
        <w:jc w:val="both"/>
        <w:rPr>
          <w:sz w:val="24"/>
          <w:szCs w:val="24"/>
        </w:rPr>
      </w:pPr>
    </w:p>
    <w:p w:rsidR="00FA39B7" w:rsidRDefault="00FA39B7" w:rsidP="00FA39B7">
      <w:pPr>
        <w:adjustRightInd w:val="0"/>
        <w:rPr>
          <w:b/>
          <w:bCs/>
          <w:sz w:val="24"/>
          <w:szCs w:val="24"/>
        </w:rPr>
      </w:pPr>
      <w:r>
        <w:rPr>
          <w:b/>
          <w:bCs/>
          <w:sz w:val="24"/>
          <w:szCs w:val="24"/>
        </w:rPr>
        <w:t>DAFTAR PUSTAKA</w:t>
      </w:r>
    </w:p>
    <w:p w:rsidR="00FA39B7" w:rsidRDefault="00FA39B7" w:rsidP="00FA39B7">
      <w:pPr>
        <w:adjustRightInd w:val="0"/>
        <w:ind w:left="567" w:hanging="567"/>
        <w:jc w:val="both"/>
        <w:rPr>
          <w:bCs/>
          <w:sz w:val="24"/>
          <w:szCs w:val="24"/>
        </w:rPr>
      </w:pPr>
      <w:r w:rsidRPr="004B15C6">
        <w:rPr>
          <w:bCs/>
          <w:sz w:val="24"/>
          <w:szCs w:val="24"/>
        </w:rPr>
        <w:t xml:space="preserve">Asril, Zainal. (2013). </w:t>
      </w:r>
      <w:r w:rsidRPr="004B15C6">
        <w:rPr>
          <w:bCs/>
          <w:i/>
          <w:sz w:val="24"/>
          <w:szCs w:val="24"/>
        </w:rPr>
        <w:t>Micro teaching disertai dengan pedoman pengalaman lapangan</w:t>
      </w:r>
      <w:r w:rsidRPr="004B15C6">
        <w:rPr>
          <w:bCs/>
          <w:sz w:val="24"/>
          <w:szCs w:val="24"/>
        </w:rPr>
        <w:t>. Depok: PT. Raja Grafindo Persada</w:t>
      </w:r>
      <w:r>
        <w:rPr>
          <w:bCs/>
          <w:sz w:val="24"/>
          <w:szCs w:val="24"/>
        </w:rPr>
        <w:t>.</w:t>
      </w:r>
    </w:p>
    <w:p w:rsidR="00FA39B7" w:rsidRDefault="00FA39B7" w:rsidP="00FA39B7">
      <w:pPr>
        <w:adjustRightInd w:val="0"/>
        <w:jc w:val="both"/>
        <w:rPr>
          <w:bCs/>
          <w:sz w:val="24"/>
          <w:szCs w:val="24"/>
        </w:rPr>
      </w:pPr>
    </w:p>
    <w:p w:rsidR="00FA39B7" w:rsidRPr="00DE6F37" w:rsidRDefault="00FA39B7" w:rsidP="00FA39B7">
      <w:pPr>
        <w:adjustRightInd w:val="0"/>
        <w:ind w:left="567" w:hanging="567"/>
        <w:jc w:val="both"/>
        <w:rPr>
          <w:bCs/>
          <w:sz w:val="24"/>
          <w:szCs w:val="24"/>
        </w:rPr>
      </w:pPr>
      <w:r>
        <w:rPr>
          <w:bCs/>
          <w:sz w:val="24"/>
          <w:szCs w:val="24"/>
        </w:rPr>
        <w:t xml:space="preserve">Bakir, Shelda. (2014). </w:t>
      </w:r>
      <w:r w:rsidRPr="00832C5C">
        <w:rPr>
          <w:sz w:val="24"/>
          <w:szCs w:val="24"/>
        </w:rPr>
        <w:t>The effect of microteaching on the teaching skills of preservice science teachers</w:t>
      </w:r>
      <w:r>
        <w:rPr>
          <w:sz w:val="24"/>
          <w:szCs w:val="24"/>
        </w:rPr>
        <w:t xml:space="preserve">. </w:t>
      </w:r>
      <w:r w:rsidRPr="00832C5C">
        <w:rPr>
          <w:i/>
          <w:sz w:val="24"/>
          <w:szCs w:val="24"/>
        </w:rPr>
        <w:t>Journal of Baltic Science Education</w:t>
      </w:r>
      <w:r>
        <w:rPr>
          <w:sz w:val="24"/>
          <w:szCs w:val="24"/>
        </w:rPr>
        <w:t>, 6, 789-801.</w:t>
      </w:r>
    </w:p>
    <w:p w:rsidR="00FA39B7" w:rsidRDefault="00FA39B7" w:rsidP="00FA39B7">
      <w:pPr>
        <w:adjustRightInd w:val="0"/>
        <w:jc w:val="both"/>
        <w:rPr>
          <w:b/>
          <w:bCs/>
          <w:sz w:val="24"/>
          <w:szCs w:val="24"/>
        </w:rPr>
      </w:pPr>
    </w:p>
    <w:p w:rsidR="00FA39B7" w:rsidRPr="00CC2B10" w:rsidRDefault="00FA39B7" w:rsidP="00FA39B7">
      <w:pPr>
        <w:adjustRightInd w:val="0"/>
        <w:ind w:left="567" w:hanging="567"/>
        <w:jc w:val="both"/>
        <w:rPr>
          <w:sz w:val="24"/>
          <w:szCs w:val="24"/>
        </w:rPr>
      </w:pPr>
      <w:r>
        <w:rPr>
          <w:bCs/>
          <w:sz w:val="24"/>
          <w:szCs w:val="24"/>
        </w:rPr>
        <w:t xml:space="preserve">Khodijah, Nyayu, dkk. 2017. </w:t>
      </w:r>
      <w:r>
        <w:rPr>
          <w:bCs/>
          <w:i/>
          <w:sz w:val="24"/>
          <w:szCs w:val="24"/>
        </w:rPr>
        <w:t>Pedoman Program Magang 2 Micro teaching Berbasis Lesson Study</w:t>
      </w:r>
      <w:r>
        <w:rPr>
          <w:sz w:val="24"/>
          <w:szCs w:val="24"/>
        </w:rPr>
        <w:t>. Palembang: Laboratorium Pendidikan Fakultas Ilmu Tarbiyah dan Keguruan UIN Raden Fatah Palembang.</w:t>
      </w:r>
    </w:p>
    <w:p w:rsidR="00FA39B7" w:rsidRDefault="00FA39B7" w:rsidP="00FA39B7">
      <w:pPr>
        <w:adjustRightInd w:val="0"/>
        <w:jc w:val="both"/>
        <w:rPr>
          <w:sz w:val="24"/>
          <w:szCs w:val="24"/>
        </w:rPr>
      </w:pPr>
    </w:p>
    <w:p w:rsidR="00FA39B7" w:rsidRPr="00D55A02" w:rsidRDefault="00FA39B7" w:rsidP="00FA39B7">
      <w:pPr>
        <w:adjustRightInd w:val="0"/>
        <w:jc w:val="both"/>
        <w:rPr>
          <w:bCs/>
          <w:i/>
          <w:color w:val="000000"/>
          <w:sz w:val="24"/>
          <w:szCs w:val="24"/>
        </w:rPr>
      </w:pPr>
      <w:r>
        <w:rPr>
          <w:sz w:val="24"/>
          <w:szCs w:val="24"/>
        </w:rPr>
        <w:t xml:space="preserve">Koca, Sehriban. (2013). </w:t>
      </w:r>
      <w:r w:rsidRPr="00D55A02">
        <w:rPr>
          <w:bCs/>
          <w:color w:val="000000"/>
          <w:sz w:val="24"/>
          <w:szCs w:val="24"/>
        </w:rPr>
        <w:t>Opinions of Prospectıve Prımary School Teachers about Reflection of Micro Teaching Method on their Music Teaching Skills</w:t>
      </w:r>
      <w:r>
        <w:rPr>
          <w:bCs/>
          <w:i/>
          <w:color w:val="000000"/>
          <w:sz w:val="24"/>
          <w:szCs w:val="24"/>
        </w:rPr>
        <w:t xml:space="preserve">. </w:t>
      </w:r>
      <w:r w:rsidRPr="00D55A02">
        <w:rPr>
          <w:bCs/>
          <w:i/>
          <w:sz w:val="24"/>
          <w:szCs w:val="24"/>
        </w:rPr>
        <w:t>International J. Soc. Sci. &amp; Education</w:t>
      </w:r>
      <w:r>
        <w:rPr>
          <w:bCs/>
          <w:i/>
          <w:sz w:val="24"/>
          <w:szCs w:val="24"/>
        </w:rPr>
        <w:t xml:space="preserve">, </w:t>
      </w:r>
      <w:r w:rsidRPr="00D55A02">
        <w:rPr>
          <w:bCs/>
          <w:sz w:val="24"/>
          <w:szCs w:val="24"/>
        </w:rPr>
        <w:t>4, 186-195.</w:t>
      </w:r>
    </w:p>
    <w:p w:rsidR="00FA39B7" w:rsidRDefault="00FA39B7" w:rsidP="00FA39B7">
      <w:pPr>
        <w:adjustRightInd w:val="0"/>
        <w:jc w:val="both"/>
        <w:rPr>
          <w:sz w:val="24"/>
          <w:szCs w:val="24"/>
        </w:rPr>
      </w:pPr>
    </w:p>
    <w:p w:rsidR="00FA39B7" w:rsidRDefault="00FA39B7" w:rsidP="00FA39B7">
      <w:pPr>
        <w:adjustRightInd w:val="0"/>
        <w:jc w:val="both"/>
        <w:rPr>
          <w:sz w:val="24"/>
          <w:szCs w:val="24"/>
        </w:rPr>
      </w:pPr>
      <w:r>
        <w:rPr>
          <w:sz w:val="24"/>
          <w:szCs w:val="24"/>
        </w:rPr>
        <w:t xml:space="preserve">Sardiman. (2007). </w:t>
      </w:r>
      <w:r w:rsidRPr="002B4B5B">
        <w:rPr>
          <w:i/>
          <w:sz w:val="24"/>
          <w:szCs w:val="24"/>
        </w:rPr>
        <w:t>Interaksi dan motivasi belajar mengajar</w:t>
      </w:r>
      <w:r>
        <w:rPr>
          <w:sz w:val="24"/>
          <w:szCs w:val="24"/>
        </w:rPr>
        <w:t>. Jakarta: PT Raja Grafindo Persada.</w:t>
      </w:r>
    </w:p>
    <w:p w:rsidR="00FA39B7" w:rsidRDefault="00FA39B7" w:rsidP="00FA39B7">
      <w:pPr>
        <w:adjustRightInd w:val="0"/>
        <w:jc w:val="both"/>
        <w:rPr>
          <w:sz w:val="24"/>
          <w:szCs w:val="24"/>
        </w:rPr>
      </w:pPr>
    </w:p>
    <w:p w:rsidR="00FA39B7" w:rsidRDefault="00FA39B7" w:rsidP="00FA39B7">
      <w:pPr>
        <w:adjustRightInd w:val="0"/>
        <w:jc w:val="both"/>
        <w:rPr>
          <w:sz w:val="24"/>
          <w:szCs w:val="24"/>
        </w:rPr>
      </w:pPr>
      <w:r>
        <w:rPr>
          <w:sz w:val="24"/>
          <w:szCs w:val="24"/>
        </w:rPr>
        <w:t xml:space="preserve">Sukmadinata, Nana, S. (2009). </w:t>
      </w:r>
      <w:r w:rsidRPr="00876EC0">
        <w:rPr>
          <w:i/>
          <w:sz w:val="24"/>
          <w:szCs w:val="24"/>
        </w:rPr>
        <w:t>Metode Penelitian Pendidikan</w:t>
      </w:r>
      <w:r>
        <w:rPr>
          <w:sz w:val="24"/>
          <w:szCs w:val="24"/>
        </w:rPr>
        <w:t>. Bandung: PT. Remaja Rosda Karya.</w:t>
      </w:r>
    </w:p>
    <w:p w:rsidR="00FA39B7" w:rsidRDefault="00FA39B7" w:rsidP="00FA39B7">
      <w:pPr>
        <w:adjustRightInd w:val="0"/>
        <w:jc w:val="both"/>
        <w:rPr>
          <w:sz w:val="24"/>
          <w:szCs w:val="24"/>
        </w:rPr>
      </w:pPr>
    </w:p>
    <w:p w:rsidR="00FA39B7" w:rsidRPr="00CC2B10" w:rsidRDefault="00FA39B7" w:rsidP="00FA39B7">
      <w:pPr>
        <w:adjustRightInd w:val="0"/>
        <w:jc w:val="both"/>
        <w:rPr>
          <w:sz w:val="24"/>
          <w:szCs w:val="24"/>
        </w:rPr>
      </w:pPr>
      <w:r>
        <w:rPr>
          <w:sz w:val="24"/>
          <w:szCs w:val="24"/>
        </w:rPr>
        <w:t xml:space="preserve">Tim penyusun dan pengembangan silabus program studi pendidikan kimia FITK UIN Raden Fatah. (2017). </w:t>
      </w:r>
      <w:r w:rsidRPr="00876EC0">
        <w:rPr>
          <w:i/>
          <w:sz w:val="24"/>
          <w:szCs w:val="24"/>
        </w:rPr>
        <w:t>Silabus pendidikan kimia fakultas ilmu tarbiyah  dan keguruan UIN Raden fatah Palembang</w:t>
      </w:r>
      <w:r>
        <w:rPr>
          <w:sz w:val="24"/>
          <w:szCs w:val="24"/>
        </w:rPr>
        <w:t xml:space="preserve">. Palembang: FITK UIN Raden Fatah. </w:t>
      </w:r>
    </w:p>
    <w:p w:rsidR="00FA39B7" w:rsidRDefault="00FA39B7" w:rsidP="00FA39B7">
      <w:pPr>
        <w:adjustRightInd w:val="0"/>
        <w:jc w:val="both"/>
        <w:rPr>
          <w:sz w:val="24"/>
          <w:szCs w:val="24"/>
        </w:rPr>
      </w:pPr>
    </w:p>
    <w:p w:rsidR="00FA39B7" w:rsidRDefault="00FA39B7" w:rsidP="00FA39B7">
      <w:pPr>
        <w:adjustRightInd w:val="0"/>
        <w:jc w:val="both"/>
        <w:rPr>
          <w:sz w:val="24"/>
          <w:szCs w:val="24"/>
        </w:rPr>
      </w:pPr>
      <w:r>
        <w:rPr>
          <w:sz w:val="24"/>
          <w:szCs w:val="24"/>
        </w:rPr>
        <w:t xml:space="preserve">Usman, Moh. User. (1995). </w:t>
      </w:r>
      <w:r w:rsidRPr="00A84818">
        <w:rPr>
          <w:i/>
          <w:sz w:val="24"/>
          <w:szCs w:val="24"/>
        </w:rPr>
        <w:t>Menjadi Guru Professional</w:t>
      </w:r>
      <w:r>
        <w:rPr>
          <w:sz w:val="24"/>
          <w:szCs w:val="24"/>
        </w:rPr>
        <w:t>. Bandung: PT. Remaja Rosdakarya.</w:t>
      </w:r>
    </w:p>
    <w:p w:rsidR="00FA39B7" w:rsidRDefault="00FA39B7" w:rsidP="00FA39B7">
      <w:pPr>
        <w:adjustRightInd w:val="0"/>
        <w:jc w:val="both"/>
        <w:rPr>
          <w:sz w:val="24"/>
          <w:szCs w:val="24"/>
        </w:rPr>
      </w:pPr>
    </w:p>
    <w:p w:rsidR="004447E6" w:rsidRPr="00FA39B7" w:rsidRDefault="00FA39B7" w:rsidP="00FA39B7">
      <w:pPr>
        <w:jc w:val="both"/>
        <w:rPr>
          <w:sz w:val="24"/>
          <w:szCs w:val="24"/>
        </w:rPr>
      </w:pPr>
      <w:r>
        <w:rPr>
          <w:sz w:val="24"/>
          <w:szCs w:val="24"/>
        </w:rPr>
        <w:t xml:space="preserve">______. </w:t>
      </w:r>
      <w:r w:rsidRPr="009E540C">
        <w:rPr>
          <w:sz w:val="24"/>
          <w:szCs w:val="24"/>
        </w:rPr>
        <w:t xml:space="preserve">(2016). </w:t>
      </w:r>
      <w:r w:rsidRPr="002B4B5B">
        <w:rPr>
          <w:i/>
          <w:sz w:val="24"/>
          <w:szCs w:val="24"/>
        </w:rPr>
        <w:t>Silabus mata pelajaran Sekolah Menengah Atas/Madrasah Aliyah (SMA/MA) mata pelajaran kimia</w:t>
      </w:r>
      <w:r w:rsidRPr="009E540C">
        <w:rPr>
          <w:sz w:val="24"/>
          <w:szCs w:val="24"/>
        </w:rPr>
        <w:t>. Jakarta: Kementerian Pendidikan Dan Kebudayaan</w:t>
      </w:r>
    </w:p>
    <w:sectPr w:rsidR="004447E6" w:rsidRPr="00FA39B7" w:rsidSect="00FA39B7">
      <w:headerReference w:type="even" r:id="rId14"/>
      <w:headerReference w:type="default" r:id="rId15"/>
      <w:footerReference w:type="even" r:id="rId16"/>
      <w:footerReference w:type="default" r:id="rId17"/>
      <w:headerReference w:type="first" r:id="rId18"/>
      <w:footerReference w:type="first" r:id="rId19"/>
      <w:pgSz w:w="11910" w:h="16840"/>
      <w:pgMar w:top="2268" w:right="1701" w:bottom="1701" w:left="2268" w:header="0" w:footer="1210" w:gutter="0"/>
      <w:pgNumType w:start="59"/>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0AFA" w:rsidRDefault="00F60AFA">
      <w:r>
        <w:separator/>
      </w:r>
    </w:p>
  </w:endnote>
  <w:endnote w:type="continuationSeparator" w:id="0">
    <w:p w:rsidR="00F60AFA" w:rsidRDefault="00F60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NewRomanPS-BoldMT">
    <w:altName w:val="Times New Roman"/>
    <w:charset w:val="00"/>
    <w:family w:val="modern"/>
    <w:pitch w:val="default"/>
  </w:font>
  <w:font w:name="TimesNewRomanPS-BoldItalicMT">
    <w:altName w:val="Times New Roman"/>
    <w:charset w:val="00"/>
    <w:family w:val="modern"/>
    <w:pitch w:val="default"/>
  </w:font>
  <w:font w:name="TimesNewRomanPSMT">
    <w:altName w:val="Times New Roman"/>
    <w:charset w:val="00"/>
    <w:family w:val="modern"/>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Times-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D47" w:rsidRDefault="00F60AFA">
    <w:pPr>
      <w:pStyle w:val="BodyText"/>
      <w:spacing w:line="14" w:lineRule="auto"/>
      <w:rPr>
        <w:sz w:val="20"/>
      </w:rPr>
    </w:pPr>
    <w:r>
      <w:rPr>
        <w:noProof/>
        <w:lang w:val="id-ID" w:eastAsia="id-ID"/>
      </w:rPr>
      <w:pict>
        <v:shapetype id="_x0000_t202" coordsize="21600,21600" o:spt="202" path="m,l,21600r21600,l21600,xe">
          <v:stroke joinstyle="miter"/>
          <v:path gradientshapeok="t" o:connecttype="rect"/>
        </v:shapetype>
        <v:shape id="Text Box 11" o:spid="_x0000_s2059" type="#_x0000_t202" style="position:absolute;margin-left:357.4pt;margin-top:770.45pt;width:166.1pt;height:26.95pt;z-index:-28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" filled="f" stroked="f">
          <v:textbox style="mso-next-textbox:#Text Box 11" inset="0,0,0,0">
            <w:txbxContent>
              <w:p w:rsidR="00E07D47" w:rsidRDefault="00636D2E">
                <w:pPr>
                  <w:spacing w:before="11"/>
                  <w:ind w:left="103" w:right="2" w:hanging="84"/>
                </w:pPr>
                <w:r>
                  <w:t xml:space="preserve"> </w:t>
                </w:r>
                <w:r w:rsidR="00861D7E">
                  <w:t>O</w:t>
                </w:r>
                <w:r>
                  <w:t xml:space="preserve">rbital: Jurnal Pendidikan Kimia </w:t>
                </w:r>
                <w:r w:rsidR="00861D7E">
                  <w:t>Volum</w:t>
                </w:r>
                <w:r w:rsidR="00F020B5">
                  <w:t xml:space="preserve"> </w:t>
                </w:r>
                <w:r w:rsidR="001C0B84">
                  <w:t>2</w:t>
                </w:r>
                <w:r w:rsidR="00861D7E">
                  <w:t xml:space="preserve">, Nomor </w:t>
                </w:r>
                <w:r>
                  <w:t>2</w:t>
                </w:r>
                <w:r w:rsidR="00861D7E">
                  <w:t xml:space="preserve">, </w:t>
                </w:r>
                <w:r>
                  <w:t>Desember</w:t>
                </w:r>
                <w:r w:rsidR="00861D7E">
                  <w:t xml:space="preserve"> </w:t>
                </w:r>
                <w:r w:rsidR="00F020B5">
                  <w:t>2018</w:t>
                </w:r>
              </w:p>
            </w:txbxContent>
          </v:textbox>
          <w10:wrap anchorx="page" anchory="page"/>
        </v:shape>
      </w:pict>
    </w:r>
    <w:r>
      <w:rPr>
        <w:noProof/>
        <w:lang w:val="id-ID" w:eastAsia="id-ID"/>
      </w:rPr>
      <w:pict>
        <v:group id="Group 12" o:spid="_x0000_s2060" style="position:absolute;margin-left:85.1pt;margin-top:767pt;width:425.5pt;height:33pt;z-index:-28408;mso-position-horizontal-relative:page;mso-position-vertical-relative:page" coordorigin="1702,15340" coordsize="851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">
          <v:rect id="Rectangle 18" o:spid="_x0000_s2066" style="position:absolute;left:1702;top:15349;width:850;height:6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" fillcolor="#933634" stroked="f"/>
          <v:line id="Line 17" o:spid="_x0000_s2065" style="position:absolute;visibility:visible" from="1702,15345" to="2554,15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" strokecolor="#933634" strokeweight=".16936mm"/>
          <v:rect id="Rectangle 16" o:spid="_x0000_s2064" style="position:absolute;left:1702;top:15349;width:852;height: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" fillcolor="#933634" stroked="f"/>
          <v:rect id="Rectangle 15" o:spid="_x0000_s2063" style="position:absolute;left:2554;top:15340;width:10;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" fillcolor="black" stroked="f"/>
          <v:line id="Line 14" o:spid="_x0000_s2062" style="position:absolute;visibility:visible" from="2564,15345" to="10211,15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" strokeweight=".16936mm"/>
          <v:rect id="Rectangle 13" o:spid="_x0000_s2061" style="position:absolute;left:1702;top:15928;width:852;height: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" fillcolor="#933634" stroked="f"/>
          <w10:wrap anchorx="page" anchory="page"/>
        </v:group>
      </w:pict>
    </w:r>
    <w:r>
      <w:rPr>
        <w:noProof/>
        <w:lang w:val="id-ID" w:eastAsia="id-ID"/>
      </w:rPr>
      <w:pict>
        <v:shape id="Text Box 10" o:spid="_x0000_s2058" type="#_x0000_t202" style="position:absolute;margin-left:108.8pt;margin-top:772.25pt;width:15.3pt;height:13.05pt;z-index:-28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" filled="f" stroked="f">
          <v:textbox style="mso-next-textbox:#Text Box 10" inset="0,0,0,0">
            <w:txbxContent>
              <w:p w:rsidR="00E07D47" w:rsidRDefault="00151065">
                <w:pPr>
                  <w:spacing w:line="234" w:lineRule="exact"/>
                  <w:ind w:left="40"/>
                  <w:rPr>
                    <w:rFonts w:ascii="Trebuchet MS"/>
                  </w:rPr>
                </w:pPr>
                <w:r>
                  <w:fldChar w:fldCharType="begin"/>
                </w:r>
                <w:r w:rsidR="00861D7E">
                  <w:rPr>
                    <w:rFonts w:ascii="Trebuchet MS"/>
                    <w:color w:val="FFFFFF"/>
                  </w:rPr>
                  <w:instrText xml:space="preserve"> PAGE </w:instrText>
                </w:r>
                <w:r>
                  <w:fldChar w:fldCharType="separate"/>
                </w:r>
                <w:r w:rsidR="00FA39B7">
                  <w:rPr>
                    <w:rFonts w:ascii="Trebuchet MS"/>
                    <w:noProof/>
                    <w:color w:val="FFFFFF"/>
                  </w:rPr>
                  <w:t>66</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D47" w:rsidRDefault="00F60AFA">
    <w:pPr>
      <w:pStyle w:val="BodyText"/>
      <w:spacing w:line="14" w:lineRule="auto"/>
      <w:rPr>
        <w:sz w:val="20"/>
      </w:rPr>
    </w:pPr>
    <w:r>
      <w:rPr>
        <w:noProof/>
        <w:lang w:val="id-ID" w:eastAsia="id-ID"/>
      </w:rPr>
      <w:pict>
        <v:shapetype id="_x0000_t202" coordsize="21600,21600" o:spt="202" path="m,l,21600r21600,l21600,xe">
          <v:stroke joinstyle="miter"/>
          <v:path gradientshapeok="t" o:connecttype="rect"/>
        </v:shapetype>
        <v:shape id="Text Box 2" o:spid="_x0000_s2057" type="#_x0000_t202" style="position:absolute;margin-left:89.85pt;margin-top:770.45pt;width:172.3pt;height:26.95pt;z-index:-28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" filled="f" stroked="f">
          <v:textbox style="mso-next-textbox:#Text Box 2" inset="0,0,0,0">
            <w:txbxContent>
              <w:p w:rsidR="00E07D47" w:rsidRDefault="00861D7E">
                <w:pPr>
                  <w:spacing w:before="11"/>
                  <w:ind w:left="20" w:right="-1"/>
                </w:pPr>
                <w:r>
                  <w:t xml:space="preserve">Orbital: Jurnal Pendidikan Kimia Volum </w:t>
                </w:r>
                <w:r w:rsidR="008138D5">
                  <w:t>2</w:t>
                </w:r>
                <w:r w:rsidR="00F82896">
                  <w:t>,</w:t>
                </w:r>
                <w:r>
                  <w:t xml:space="preserve"> Nomor </w:t>
                </w:r>
                <w:r w:rsidR="00636D2E">
                  <w:t xml:space="preserve">2, Desember </w:t>
                </w:r>
                <w:r w:rsidR="00F020B5">
                  <w:t>2018</w:t>
                </w:r>
              </w:p>
            </w:txbxContent>
          </v:textbox>
          <w10:wrap anchorx="page" anchory="page"/>
        </v:shape>
      </w:pict>
    </w:r>
    <w:r>
      <w:rPr>
        <w:noProof/>
        <w:lang w:val="id-ID" w:eastAsia="id-ID"/>
      </w:rPr>
      <w:pict>
        <v:group id="Group 3" o:spid="_x0000_s2050" style="position:absolute;margin-left:85.1pt;margin-top:767pt;width:425.5pt;height:33pt;z-index:-28336;mso-position-horizontal-relative:page;mso-position-vertical-relative:page" coordorigin="1702,15340" coordsize="851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">
          <v:rect id="Rectangle 9" o:spid="_x0000_s2056" style="position:absolute;left:9359;top:15349;width:850;height:6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" fillcolor="#933634" stroked="f"/>
          <v:line id="Line 8" o:spid="_x0000_s2055" style="position:absolute;visibility:visible" from="1702,15345" to="9359,15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" strokeweight=".16936mm"/>
          <v:rect id="Rectangle 7" o:spid="_x0000_s2054" style="position:absolute;left:9359;top:15349;width:10;height: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" fillcolor="#933634" stroked="f"/>
          <v:rect id="Rectangle 6" o:spid="_x0000_s2053" style="position:absolute;left:9359;top:15340;width:10;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" fillcolor="#c0504d" stroked="f"/>
          <v:line id="Line 5" o:spid="_x0000_s2052" style="position:absolute;visibility:visible" from="9369,15345" to="10212,15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" strokecolor="#c0504d" strokeweight=".16936mm"/>
          <v:shape id="AutoShape 4" o:spid="_x0000_s2051" style="position:absolute;left:9359;top:15349;width:852;height:651;visibility:visible" coordsize="852,6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" adj="0,,0" path="m852,578l,578r,72l852,650r,-72m852,l9,r,72l852,72,852,e" fillcolor="#933634" stroked="f">
            <v:stroke joinstyle="round"/>
            <v:formulas/>
            <v:path arrowok="t" o:connecttype="custom" o:connectlocs="852,15928;0,15928;0,16000;852,16000;852,15928;852,15350;9,15350;9,15422;852,15422;852,15350" o:connectangles="0,0,0,0,0,0,0,0,0,0"/>
          </v:shape>
          <w10:wrap anchorx="page" anchory="page"/>
        </v:group>
      </w:pict>
    </w:r>
    <w:r>
      <w:rPr>
        <w:noProof/>
        <w:lang w:val="id-ID" w:eastAsia="id-ID"/>
      </w:rPr>
      <w:pict>
        <v:shape id="Text Box 1" o:spid="_x0000_s2049" type="#_x0000_t202" style="position:absolute;margin-left:471.75pt;margin-top:772.25pt;width:15.3pt;height:13.05pt;z-index:-28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" filled="f" stroked="f">
          <v:textbox style="mso-next-textbox:#Text Box 1" inset="0,0,0,0">
            <w:txbxContent>
              <w:p w:rsidR="00E07D47" w:rsidRDefault="00151065">
                <w:pPr>
                  <w:spacing w:line="234" w:lineRule="exact"/>
                  <w:ind w:left="40"/>
                  <w:rPr>
                    <w:rFonts w:ascii="Trebuchet MS"/>
                  </w:rPr>
                </w:pPr>
                <w:r>
                  <w:fldChar w:fldCharType="begin"/>
                </w:r>
                <w:r w:rsidR="00861D7E">
                  <w:rPr>
                    <w:rFonts w:ascii="Trebuchet MS"/>
                    <w:color w:val="FFFFFF"/>
                  </w:rPr>
                  <w:instrText xml:space="preserve"> PAGE </w:instrText>
                </w:r>
                <w:r>
                  <w:fldChar w:fldCharType="separate"/>
                </w:r>
                <w:r w:rsidR="00FA39B7">
                  <w:rPr>
                    <w:rFonts w:ascii="Trebuchet MS"/>
                    <w:noProof/>
                    <w:color w:val="FFFFFF"/>
                  </w:rPr>
                  <w:t>71</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D8C" w:rsidRDefault="004D0D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0AFA" w:rsidRDefault="00F60AFA">
      <w:r>
        <w:separator/>
      </w:r>
    </w:p>
  </w:footnote>
  <w:footnote w:type="continuationSeparator" w:id="0">
    <w:p w:rsidR="00F60AFA" w:rsidRDefault="00F60A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D8C" w:rsidRDefault="004D0D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D8C" w:rsidRDefault="004D0D8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D8C" w:rsidRDefault="004D0D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74A12"/>
    <w:multiLevelType w:val="hybridMultilevel"/>
    <w:tmpl w:val="78828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C05D72"/>
    <w:multiLevelType w:val="hybridMultilevel"/>
    <w:tmpl w:val="6B2AA13C"/>
    <w:lvl w:ilvl="0" w:tplc="725E23F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10C921DD"/>
    <w:multiLevelType w:val="hybridMultilevel"/>
    <w:tmpl w:val="AD66C062"/>
    <w:lvl w:ilvl="0" w:tplc="1FB24B5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987FB7"/>
    <w:multiLevelType w:val="hybridMultilevel"/>
    <w:tmpl w:val="C1D47358"/>
    <w:lvl w:ilvl="0" w:tplc="7A1AA1EA">
      <w:start w:val="1"/>
      <w:numFmt w:val="decimal"/>
      <w:lvlText w:val="%1."/>
      <w:lvlJc w:val="left"/>
      <w:pPr>
        <w:ind w:left="922" w:hanging="360"/>
      </w:pPr>
      <w:rPr>
        <w:rFonts w:ascii="Arial" w:eastAsia="Arial" w:hAnsi="Arial" w:cs="Arial" w:hint="default"/>
        <w:color w:val="212121"/>
        <w:spacing w:val="-1"/>
        <w:w w:val="100"/>
        <w:sz w:val="22"/>
        <w:szCs w:val="22"/>
      </w:rPr>
    </w:lvl>
    <w:lvl w:ilvl="1" w:tplc="1084F80C">
      <w:numFmt w:val="bullet"/>
      <w:lvlText w:val="•"/>
      <w:lvlJc w:val="left"/>
      <w:pPr>
        <w:ind w:left="1720" w:hanging="360"/>
      </w:pPr>
      <w:rPr>
        <w:rFonts w:hint="default"/>
      </w:rPr>
    </w:lvl>
    <w:lvl w:ilvl="2" w:tplc="6BB2264E">
      <w:numFmt w:val="bullet"/>
      <w:lvlText w:val="•"/>
      <w:lvlJc w:val="left"/>
      <w:pPr>
        <w:ind w:left="2521" w:hanging="360"/>
      </w:pPr>
      <w:rPr>
        <w:rFonts w:hint="default"/>
      </w:rPr>
    </w:lvl>
    <w:lvl w:ilvl="3" w:tplc="F3DC0320">
      <w:numFmt w:val="bullet"/>
      <w:lvlText w:val="•"/>
      <w:lvlJc w:val="left"/>
      <w:pPr>
        <w:ind w:left="3322" w:hanging="360"/>
      </w:pPr>
      <w:rPr>
        <w:rFonts w:hint="default"/>
      </w:rPr>
    </w:lvl>
    <w:lvl w:ilvl="4" w:tplc="5EA0AF5C">
      <w:numFmt w:val="bullet"/>
      <w:lvlText w:val="•"/>
      <w:lvlJc w:val="left"/>
      <w:pPr>
        <w:ind w:left="4123" w:hanging="360"/>
      </w:pPr>
      <w:rPr>
        <w:rFonts w:hint="default"/>
      </w:rPr>
    </w:lvl>
    <w:lvl w:ilvl="5" w:tplc="D5D87336">
      <w:numFmt w:val="bullet"/>
      <w:lvlText w:val="•"/>
      <w:lvlJc w:val="left"/>
      <w:pPr>
        <w:ind w:left="4924" w:hanging="360"/>
      </w:pPr>
      <w:rPr>
        <w:rFonts w:hint="default"/>
      </w:rPr>
    </w:lvl>
    <w:lvl w:ilvl="6" w:tplc="4A3AF582">
      <w:numFmt w:val="bullet"/>
      <w:lvlText w:val="•"/>
      <w:lvlJc w:val="left"/>
      <w:pPr>
        <w:ind w:left="5725" w:hanging="360"/>
      </w:pPr>
      <w:rPr>
        <w:rFonts w:hint="default"/>
      </w:rPr>
    </w:lvl>
    <w:lvl w:ilvl="7" w:tplc="3A6229DC">
      <w:numFmt w:val="bullet"/>
      <w:lvlText w:val="•"/>
      <w:lvlJc w:val="left"/>
      <w:pPr>
        <w:ind w:left="6526" w:hanging="360"/>
      </w:pPr>
      <w:rPr>
        <w:rFonts w:hint="default"/>
      </w:rPr>
    </w:lvl>
    <w:lvl w:ilvl="8" w:tplc="3B68662E">
      <w:numFmt w:val="bullet"/>
      <w:lvlText w:val="•"/>
      <w:lvlJc w:val="left"/>
      <w:pPr>
        <w:ind w:left="7327" w:hanging="360"/>
      </w:pPr>
      <w:rPr>
        <w:rFonts w:hint="default"/>
      </w:rPr>
    </w:lvl>
  </w:abstractNum>
  <w:abstractNum w:abstractNumId="4">
    <w:nsid w:val="299158E7"/>
    <w:multiLevelType w:val="hybridMultilevel"/>
    <w:tmpl w:val="9FC60774"/>
    <w:lvl w:ilvl="0" w:tplc="54CA2878">
      <w:start w:val="1"/>
      <w:numFmt w:val="decimal"/>
      <w:lvlText w:val="%1."/>
      <w:lvlJc w:val="left"/>
      <w:pPr>
        <w:ind w:left="28" w:hanging="202"/>
      </w:pPr>
      <w:rPr>
        <w:rFonts w:hint="default"/>
        <w:i/>
        <w:spacing w:val="0"/>
        <w:w w:val="99"/>
      </w:rPr>
    </w:lvl>
    <w:lvl w:ilvl="1" w:tplc="EDBE4E08">
      <w:numFmt w:val="bullet"/>
      <w:lvlText w:val="•"/>
      <w:lvlJc w:val="left"/>
      <w:pPr>
        <w:ind w:left="262" w:hanging="202"/>
      </w:pPr>
      <w:rPr>
        <w:rFonts w:hint="default"/>
      </w:rPr>
    </w:lvl>
    <w:lvl w:ilvl="2" w:tplc="0D3C3364">
      <w:numFmt w:val="bullet"/>
      <w:lvlText w:val="•"/>
      <w:lvlJc w:val="left"/>
      <w:pPr>
        <w:ind w:left="504" w:hanging="202"/>
      </w:pPr>
      <w:rPr>
        <w:rFonts w:hint="default"/>
      </w:rPr>
    </w:lvl>
    <w:lvl w:ilvl="3" w:tplc="10943D32">
      <w:numFmt w:val="bullet"/>
      <w:lvlText w:val="•"/>
      <w:lvlJc w:val="left"/>
      <w:pPr>
        <w:ind w:left="746" w:hanging="202"/>
      </w:pPr>
      <w:rPr>
        <w:rFonts w:hint="default"/>
      </w:rPr>
    </w:lvl>
    <w:lvl w:ilvl="4" w:tplc="376C8FFE">
      <w:numFmt w:val="bullet"/>
      <w:lvlText w:val="•"/>
      <w:lvlJc w:val="left"/>
      <w:pPr>
        <w:ind w:left="988" w:hanging="202"/>
      </w:pPr>
      <w:rPr>
        <w:rFonts w:hint="default"/>
      </w:rPr>
    </w:lvl>
    <w:lvl w:ilvl="5" w:tplc="B0A651D6">
      <w:numFmt w:val="bullet"/>
      <w:lvlText w:val="•"/>
      <w:lvlJc w:val="left"/>
      <w:pPr>
        <w:ind w:left="1230" w:hanging="202"/>
      </w:pPr>
      <w:rPr>
        <w:rFonts w:hint="default"/>
      </w:rPr>
    </w:lvl>
    <w:lvl w:ilvl="6" w:tplc="F988A2B4">
      <w:numFmt w:val="bullet"/>
      <w:lvlText w:val="•"/>
      <w:lvlJc w:val="left"/>
      <w:pPr>
        <w:ind w:left="1472" w:hanging="202"/>
      </w:pPr>
      <w:rPr>
        <w:rFonts w:hint="default"/>
      </w:rPr>
    </w:lvl>
    <w:lvl w:ilvl="7" w:tplc="4594CB4E">
      <w:numFmt w:val="bullet"/>
      <w:lvlText w:val="•"/>
      <w:lvlJc w:val="left"/>
      <w:pPr>
        <w:ind w:left="1714" w:hanging="202"/>
      </w:pPr>
      <w:rPr>
        <w:rFonts w:hint="default"/>
      </w:rPr>
    </w:lvl>
    <w:lvl w:ilvl="8" w:tplc="F5181F20">
      <w:numFmt w:val="bullet"/>
      <w:lvlText w:val="•"/>
      <w:lvlJc w:val="left"/>
      <w:pPr>
        <w:ind w:left="1956" w:hanging="202"/>
      </w:pPr>
      <w:rPr>
        <w:rFonts w:hint="default"/>
      </w:rPr>
    </w:lvl>
  </w:abstractNum>
  <w:abstractNum w:abstractNumId="5">
    <w:nsid w:val="2C446A21"/>
    <w:multiLevelType w:val="hybridMultilevel"/>
    <w:tmpl w:val="92647502"/>
    <w:lvl w:ilvl="0" w:tplc="44CA6884">
      <w:numFmt w:val="bullet"/>
      <w:lvlText w:val="-"/>
      <w:lvlJc w:val="left"/>
      <w:pPr>
        <w:ind w:left="1462" w:hanging="360"/>
      </w:pPr>
      <w:rPr>
        <w:rFonts w:ascii="Trebuchet MS" w:eastAsia="Trebuchet MS" w:hAnsi="Trebuchet MS" w:cs="Trebuchet MS" w:hint="default"/>
        <w:w w:val="83"/>
        <w:sz w:val="24"/>
        <w:szCs w:val="24"/>
      </w:rPr>
    </w:lvl>
    <w:lvl w:ilvl="1" w:tplc="F088589C">
      <w:numFmt w:val="bullet"/>
      <w:lvlText w:val="•"/>
      <w:lvlJc w:val="left"/>
      <w:pPr>
        <w:ind w:left="2206" w:hanging="360"/>
      </w:pPr>
      <w:rPr>
        <w:rFonts w:hint="default"/>
      </w:rPr>
    </w:lvl>
    <w:lvl w:ilvl="2" w:tplc="C752256A">
      <w:numFmt w:val="bullet"/>
      <w:lvlText w:val="•"/>
      <w:lvlJc w:val="left"/>
      <w:pPr>
        <w:ind w:left="2953" w:hanging="360"/>
      </w:pPr>
      <w:rPr>
        <w:rFonts w:hint="default"/>
      </w:rPr>
    </w:lvl>
    <w:lvl w:ilvl="3" w:tplc="DBDE7F18">
      <w:numFmt w:val="bullet"/>
      <w:lvlText w:val="•"/>
      <w:lvlJc w:val="left"/>
      <w:pPr>
        <w:ind w:left="3700" w:hanging="360"/>
      </w:pPr>
      <w:rPr>
        <w:rFonts w:hint="default"/>
      </w:rPr>
    </w:lvl>
    <w:lvl w:ilvl="4" w:tplc="3C1C8A02">
      <w:numFmt w:val="bullet"/>
      <w:lvlText w:val="•"/>
      <w:lvlJc w:val="left"/>
      <w:pPr>
        <w:ind w:left="4447" w:hanging="360"/>
      </w:pPr>
      <w:rPr>
        <w:rFonts w:hint="default"/>
      </w:rPr>
    </w:lvl>
    <w:lvl w:ilvl="5" w:tplc="DA1E577E">
      <w:numFmt w:val="bullet"/>
      <w:lvlText w:val="•"/>
      <w:lvlJc w:val="left"/>
      <w:pPr>
        <w:ind w:left="5194" w:hanging="360"/>
      </w:pPr>
      <w:rPr>
        <w:rFonts w:hint="default"/>
      </w:rPr>
    </w:lvl>
    <w:lvl w:ilvl="6" w:tplc="18001CA0">
      <w:numFmt w:val="bullet"/>
      <w:lvlText w:val="•"/>
      <w:lvlJc w:val="left"/>
      <w:pPr>
        <w:ind w:left="5941" w:hanging="360"/>
      </w:pPr>
      <w:rPr>
        <w:rFonts w:hint="default"/>
      </w:rPr>
    </w:lvl>
    <w:lvl w:ilvl="7" w:tplc="71EE0FE4">
      <w:numFmt w:val="bullet"/>
      <w:lvlText w:val="•"/>
      <w:lvlJc w:val="left"/>
      <w:pPr>
        <w:ind w:left="6688" w:hanging="360"/>
      </w:pPr>
      <w:rPr>
        <w:rFonts w:hint="default"/>
      </w:rPr>
    </w:lvl>
    <w:lvl w:ilvl="8" w:tplc="0F6E5514">
      <w:numFmt w:val="bullet"/>
      <w:lvlText w:val="•"/>
      <w:lvlJc w:val="left"/>
      <w:pPr>
        <w:ind w:left="7435" w:hanging="360"/>
      </w:pPr>
      <w:rPr>
        <w:rFonts w:hint="default"/>
      </w:rPr>
    </w:lvl>
  </w:abstractNum>
  <w:abstractNum w:abstractNumId="6">
    <w:nsid w:val="2CEE5BFC"/>
    <w:multiLevelType w:val="hybridMultilevel"/>
    <w:tmpl w:val="B6E05D48"/>
    <w:lvl w:ilvl="0" w:tplc="3C8AF01A">
      <w:start w:val="1"/>
      <w:numFmt w:val="lowerLetter"/>
      <w:lvlText w:val="%1."/>
      <w:lvlJc w:val="left"/>
      <w:pPr>
        <w:ind w:left="1080" w:hanging="360"/>
      </w:pPr>
      <w:rPr>
        <w:rFonts w:cs="Times New Roma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F0B7439"/>
    <w:multiLevelType w:val="hybridMultilevel"/>
    <w:tmpl w:val="E6B2FE2A"/>
    <w:lvl w:ilvl="0" w:tplc="14DA6504">
      <w:start w:val="1"/>
      <w:numFmt w:val="decimal"/>
      <w:lvlText w:val="%1."/>
      <w:lvlJc w:val="left"/>
      <w:pPr>
        <w:ind w:left="562" w:hanging="360"/>
      </w:pPr>
      <w:rPr>
        <w:rFonts w:ascii="Times New Roman" w:eastAsia="Times New Roman" w:hAnsi="Times New Roman" w:cs="Times New Roman" w:hint="default"/>
        <w:spacing w:val="-5"/>
        <w:w w:val="100"/>
        <w:sz w:val="24"/>
        <w:szCs w:val="24"/>
      </w:rPr>
    </w:lvl>
    <w:lvl w:ilvl="1" w:tplc="E2EAA8A2">
      <w:numFmt w:val="bullet"/>
      <w:lvlText w:val="•"/>
      <w:lvlJc w:val="left"/>
      <w:pPr>
        <w:ind w:left="1396" w:hanging="360"/>
      </w:pPr>
      <w:rPr>
        <w:rFonts w:hint="default"/>
      </w:rPr>
    </w:lvl>
    <w:lvl w:ilvl="2" w:tplc="D92ADB32">
      <w:numFmt w:val="bullet"/>
      <w:lvlText w:val="•"/>
      <w:lvlJc w:val="left"/>
      <w:pPr>
        <w:ind w:left="2233" w:hanging="360"/>
      </w:pPr>
      <w:rPr>
        <w:rFonts w:hint="default"/>
      </w:rPr>
    </w:lvl>
    <w:lvl w:ilvl="3" w:tplc="99445846">
      <w:numFmt w:val="bullet"/>
      <w:lvlText w:val="•"/>
      <w:lvlJc w:val="left"/>
      <w:pPr>
        <w:ind w:left="3070" w:hanging="360"/>
      </w:pPr>
      <w:rPr>
        <w:rFonts w:hint="default"/>
      </w:rPr>
    </w:lvl>
    <w:lvl w:ilvl="4" w:tplc="0D76C692">
      <w:numFmt w:val="bullet"/>
      <w:lvlText w:val="•"/>
      <w:lvlJc w:val="left"/>
      <w:pPr>
        <w:ind w:left="3907" w:hanging="360"/>
      </w:pPr>
      <w:rPr>
        <w:rFonts w:hint="default"/>
      </w:rPr>
    </w:lvl>
    <w:lvl w:ilvl="5" w:tplc="4FCCAFD0">
      <w:numFmt w:val="bullet"/>
      <w:lvlText w:val="•"/>
      <w:lvlJc w:val="left"/>
      <w:pPr>
        <w:ind w:left="4744" w:hanging="360"/>
      </w:pPr>
      <w:rPr>
        <w:rFonts w:hint="default"/>
      </w:rPr>
    </w:lvl>
    <w:lvl w:ilvl="6" w:tplc="5034581E">
      <w:numFmt w:val="bullet"/>
      <w:lvlText w:val="•"/>
      <w:lvlJc w:val="left"/>
      <w:pPr>
        <w:ind w:left="5581" w:hanging="360"/>
      </w:pPr>
      <w:rPr>
        <w:rFonts w:hint="default"/>
      </w:rPr>
    </w:lvl>
    <w:lvl w:ilvl="7" w:tplc="DEEA4F32">
      <w:numFmt w:val="bullet"/>
      <w:lvlText w:val="•"/>
      <w:lvlJc w:val="left"/>
      <w:pPr>
        <w:ind w:left="6418" w:hanging="360"/>
      </w:pPr>
      <w:rPr>
        <w:rFonts w:hint="default"/>
      </w:rPr>
    </w:lvl>
    <w:lvl w:ilvl="8" w:tplc="AC18A662">
      <w:numFmt w:val="bullet"/>
      <w:lvlText w:val="•"/>
      <w:lvlJc w:val="left"/>
      <w:pPr>
        <w:ind w:left="7255" w:hanging="360"/>
      </w:pPr>
      <w:rPr>
        <w:rFonts w:hint="default"/>
      </w:rPr>
    </w:lvl>
  </w:abstractNum>
  <w:abstractNum w:abstractNumId="8">
    <w:nsid w:val="35413C13"/>
    <w:multiLevelType w:val="hybridMultilevel"/>
    <w:tmpl w:val="F86A80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DE373C6"/>
    <w:multiLevelType w:val="hybridMultilevel"/>
    <w:tmpl w:val="6994BB60"/>
    <w:lvl w:ilvl="0" w:tplc="CB7CCFEA">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40124427"/>
    <w:multiLevelType w:val="hybridMultilevel"/>
    <w:tmpl w:val="65E47962"/>
    <w:lvl w:ilvl="0" w:tplc="F5D21E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0D570E1"/>
    <w:multiLevelType w:val="hybridMultilevel"/>
    <w:tmpl w:val="8F8A236E"/>
    <w:lvl w:ilvl="0" w:tplc="93141226">
      <w:start w:val="1"/>
      <w:numFmt w:val="decimal"/>
      <w:lvlText w:val="%1."/>
      <w:lvlJc w:val="left"/>
      <w:pPr>
        <w:ind w:left="922" w:hanging="360"/>
      </w:pPr>
      <w:rPr>
        <w:rFonts w:ascii="Times New Roman" w:eastAsia="Times New Roman" w:hAnsi="Times New Roman" w:cs="Times New Roman" w:hint="default"/>
        <w:i/>
        <w:spacing w:val="-1"/>
        <w:w w:val="99"/>
        <w:sz w:val="24"/>
        <w:szCs w:val="24"/>
      </w:rPr>
    </w:lvl>
    <w:lvl w:ilvl="1" w:tplc="A67C91F2">
      <w:numFmt w:val="bullet"/>
      <w:lvlText w:val="•"/>
      <w:lvlJc w:val="left"/>
      <w:pPr>
        <w:ind w:left="1720" w:hanging="360"/>
      </w:pPr>
      <w:rPr>
        <w:rFonts w:hint="default"/>
      </w:rPr>
    </w:lvl>
    <w:lvl w:ilvl="2" w:tplc="66123838">
      <w:numFmt w:val="bullet"/>
      <w:lvlText w:val="•"/>
      <w:lvlJc w:val="left"/>
      <w:pPr>
        <w:ind w:left="2521" w:hanging="360"/>
      </w:pPr>
      <w:rPr>
        <w:rFonts w:hint="default"/>
      </w:rPr>
    </w:lvl>
    <w:lvl w:ilvl="3" w:tplc="05F62AFA">
      <w:numFmt w:val="bullet"/>
      <w:lvlText w:val="•"/>
      <w:lvlJc w:val="left"/>
      <w:pPr>
        <w:ind w:left="3322" w:hanging="360"/>
      </w:pPr>
      <w:rPr>
        <w:rFonts w:hint="default"/>
      </w:rPr>
    </w:lvl>
    <w:lvl w:ilvl="4" w:tplc="3150276A">
      <w:numFmt w:val="bullet"/>
      <w:lvlText w:val="•"/>
      <w:lvlJc w:val="left"/>
      <w:pPr>
        <w:ind w:left="4123" w:hanging="360"/>
      </w:pPr>
      <w:rPr>
        <w:rFonts w:hint="default"/>
      </w:rPr>
    </w:lvl>
    <w:lvl w:ilvl="5" w:tplc="6518E628">
      <w:numFmt w:val="bullet"/>
      <w:lvlText w:val="•"/>
      <w:lvlJc w:val="left"/>
      <w:pPr>
        <w:ind w:left="4924" w:hanging="360"/>
      </w:pPr>
      <w:rPr>
        <w:rFonts w:hint="default"/>
      </w:rPr>
    </w:lvl>
    <w:lvl w:ilvl="6" w:tplc="44A6F0CA">
      <w:numFmt w:val="bullet"/>
      <w:lvlText w:val="•"/>
      <w:lvlJc w:val="left"/>
      <w:pPr>
        <w:ind w:left="5725" w:hanging="360"/>
      </w:pPr>
      <w:rPr>
        <w:rFonts w:hint="default"/>
      </w:rPr>
    </w:lvl>
    <w:lvl w:ilvl="7" w:tplc="1D744660">
      <w:numFmt w:val="bullet"/>
      <w:lvlText w:val="•"/>
      <w:lvlJc w:val="left"/>
      <w:pPr>
        <w:ind w:left="6526" w:hanging="360"/>
      </w:pPr>
      <w:rPr>
        <w:rFonts w:hint="default"/>
      </w:rPr>
    </w:lvl>
    <w:lvl w:ilvl="8" w:tplc="46DE10A2">
      <w:numFmt w:val="bullet"/>
      <w:lvlText w:val="•"/>
      <w:lvlJc w:val="left"/>
      <w:pPr>
        <w:ind w:left="7327" w:hanging="360"/>
      </w:pPr>
      <w:rPr>
        <w:rFonts w:hint="default"/>
      </w:rPr>
    </w:lvl>
  </w:abstractNum>
  <w:abstractNum w:abstractNumId="12">
    <w:nsid w:val="41867E20"/>
    <w:multiLevelType w:val="hybridMultilevel"/>
    <w:tmpl w:val="C736D686"/>
    <w:lvl w:ilvl="0" w:tplc="6AB875F6">
      <w:start w:val="1"/>
      <w:numFmt w:val="decimal"/>
      <w:lvlText w:val="%1."/>
      <w:lvlJc w:val="left"/>
      <w:pPr>
        <w:ind w:left="922" w:hanging="360"/>
      </w:pPr>
      <w:rPr>
        <w:rFonts w:hint="default"/>
        <w:spacing w:val="-2"/>
        <w:w w:val="99"/>
      </w:rPr>
    </w:lvl>
    <w:lvl w:ilvl="1" w:tplc="C9AA082C">
      <w:numFmt w:val="bullet"/>
      <w:lvlText w:val="•"/>
      <w:lvlJc w:val="left"/>
      <w:pPr>
        <w:ind w:left="1720" w:hanging="360"/>
      </w:pPr>
      <w:rPr>
        <w:rFonts w:hint="default"/>
      </w:rPr>
    </w:lvl>
    <w:lvl w:ilvl="2" w:tplc="BACE0644">
      <w:numFmt w:val="bullet"/>
      <w:lvlText w:val="•"/>
      <w:lvlJc w:val="left"/>
      <w:pPr>
        <w:ind w:left="2521" w:hanging="360"/>
      </w:pPr>
      <w:rPr>
        <w:rFonts w:hint="default"/>
      </w:rPr>
    </w:lvl>
    <w:lvl w:ilvl="3" w:tplc="AF0E2956">
      <w:numFmt w:val="bullet"/>
      <w:lvlText w:val="•"/>
      <w:lvlJc w:val="left"/>
      <w:pPr>
        <w:ind w:left="3322" w:hanging="360"/>
      </w:pPr>
      <w:rPr>
        <w:rFonts w:hint="default"/>
      </w:rPr>
    </w:lvl>
    <w:lvl w:ilvl="4" w:tplc="3B2ED24A">
      <w:numFmt w:val="bullet"/>
      <w:lvlText w:val="•"/>
      <w:lvlJc w:val="left"/>
      <w:pPr>
        <w:ind w:left="4123" w:hanging="360"/>
      </w:pPr>
      <w:rPr>
        <w:rFonts w:hint="default"/>
      </w:rPr>
    </w:lvl>
    <w:lvl w:ilvl="5" w:tplc="EFBA69C6">
      <w:numFmt w:val="bullet"/>
      <w:lvlText w:val="•"/>
      <w:lvlJc w:val="left"/>
      <w:pPr>
        <w:ind w:left="4924" w:hanging="360"/>
      </w:pPr>
      <w:rPr>
        <w:rFonts w:hint="default"/>
      </w:rPr>
    </w:lvl>
    <w:lvl w:ilvl="6" w:tplc="70BA1544">
      <w:numFmt w:val="bullet"/>
      <w:lvlText w:val="•"/>
      <w:lvlJc w:val="left"/>
      <w:pPr>
        <w:ind w:left="5725" w:hanging="360"/>
      </w:pPr>
      <w:rPr>
        <w:rFonts w:hint="default"/>
      </w:rPr>
    </w:lvl>
    <w:lvl w:ilvl="7" w:tplc="479C7D90">
      <w:numFmt w:val="bullet"/>
      <w:lvlText w:val="•"/>
      <w:lvlJc w:val="left"/>
      <w:pPr>
        <w:ind w:left="6526" w:hanging="360"/>
      </w:pPr>
      <w:rPr>
        <w:rFonts w:hint="default"/>
      </w:rPr>
    </w:lvl>
    <w:lvl w:ilvl="8" w:tplc="5C603AC2">
      <w:numFmt w:val="bullet"/>
      <w:lvlText w:val="•"/>
      <w:lvlJc w:val="left"/>
      <w:pPr>
        <w:ind w:left="7327" w:hanging="360"/>
      </w:pPr>
      <w:rPr>
        <w:rFonts w:hint="default"/>
      </w:rPr>
    </w:lvl>
  </w:abstractNum>
  <w:abstractNum w:abstractNumId="13">
    <w:nsid w:val="42380FCE"/>
    <w:multiLevelType w:val="hybridMultilevel"/>
    <w:tmpl w:val="762E4974"/>
    <w:lvl w:ilvl="0" w:tplc="6028454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8A6710"/>
    <w:multiLevelType w:val="hybridMultilevel"/>
    <w:tmpl w:val="74928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F54FF8"/>
    <w:multiLevelType w:val="hybridMultilevel"/>
    <w:tmpl w:val="625CCD36"/>
    <w:lvl w:ilvl="0" w:tplc="189C7BB2">
      <w:numFmt w:val="bullet"/>
      <w:lvlText w:val=""/>
      <w:lvlJc w:val="left"/>
      <w:pPr>
        <w:ind w:left="359" w:hanging="248"/>
      </w:pPr>
      <w:rPr>
        <w:rFonts w:ascii="Symbol" w:eastAsia="Symbol" w:hAnsi="Symbol" w:cs="Symbol" w:hint="default"/>
        <w:w w:val="99"/>
        <w:sz w:val="20"/>
        <w:szCs w:val="20"/>
      </w:rPr>
    </w:lvl>
    <w:lvl w:ilvl="1" w:tplc="F8E4F15C">
      <w:numFmt w:val="bullet"/>
      <w:lvlText w:val="•"/>
      <w:lvlJc w:val="left"/>
      <w:pPr>
        <w:ind w:left="483" w:hanging="248"/>
      </w:pPr>
      <w:rPr>
        <w:rFonts w:hint="default"/>
      </w:rPr>
    </w:lvl>
    <w:lvl w:ilvl="2" w:tplc="E404EAAC">
      <w:numFmt w:val="bullet"/>
      <w:lvlText w:val="•"/>
      <w:lvlJc w:val="left"/>
      <w:pPr>
        <w:ind w:left="606" w:hanging="248"/>
      </w:pPr>
      <w:rPr>
        <w:rFonts w:hint="default"/>
      </w:rPr>
    </w:lvl>
    <w:lvl w:ilvl="3" w:tplc="78B2AB28">
      <w:numFmt w:val="bullet"/>
      <w:lvlText w:val="•"/>
      <w:lvlJc w:val="left"/>
      <w:pPr>
        <w:ind w:left="729" w:hanging="248"/>
      </w:pPr>
      <w:rPr>
        <w:rFonts w:hint="default"/>
      </w:rPr>
    </w:lvl>
    <w:lvl w:ilvl="4" w:tplc="B10CAB3E">
      <w:numFmt w:val="bullet"/>
      <w:lvlText w:val="•"/>
      <w:lvlJc w:val="left"/>
      <w:pPr>
        <w:ind w:left="852" w:hanging="248"/>
      </w:pPr>
      <w:rPr>
        <w:rFonts w:hint="default"/>
      </w:rPr>
    </w:lvl>
    <w:lvl w:ilvl="5" w:tplc="E848A706">
      <w:numFmt w:val="bullet"/>
      <w:lvlText w:val="•"/>
      <w:lvlJc w:val="left"/>
      <w:pPr>
        <w:ind w:left="975" w:hanging="248"/>
      </w:pPr>
      <w:rPr>
        <w:rFonts w:hint="default"/>
      </w:rPr>
    </w:lvl>
    <w:lvl w:ilvl="6" w:tplc="41FE0BFE">
      <w:numFmt w:val="bullet"/>
      <w:lvlText w:val="•"/>
      <w:lvlJc w:val="left"/>
      <w:pPr>
        <w:ind w:left="1098" w:hanging="248"/>
      </w:pPr>
      <w:rPr>
        <w:rFonts w:hint="default"/>
      </w:rPr>
    </w:lvl>
    <w:lvl w:ilvl="7" w:tplc="9160725A">
      <w:numFmt w:val="bullet"/>
      <w:lvlText w:val="•"/>
      <w:lvlJc w:val="left"/>
      <w:pPr>
        <w:ind w:left="1221" w:hanging="248"/>
      </w:pPr>
      <w:rPr>
        <w:rFonts w:hint="default"/>
      </w:rPr>
    </w:lvl>
    <w:lvl w:ilvl="8" w:tplc="86D2CB92">
      <w:numFmt w:val="bullet"/>
      <w:lvlText w:val="•"/>
      <w:lvlJc w:val="left"/>
      <w:pPr>
        <w:ind w:left="1344" w:hanging="248"/>
      </w:pPr>
      <w:rPr>
        <w:rFonts w:hint="default"/>
      </w:rPr>
    </w:lvl>
  </w:abstractNum>
  <w:abstractNum w:abstractNumId="16">
    <w:nsid w:val="4A4466FC"/>
    <w:multiLevelType w:val="hybridMultilevel"/>
    <w:tmpl w:val="1512CA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DDE776B"/>
    <w:multiLevelType w:val="hybridMultilevel"/>
    <w:tmpl w:val="AC3614E2"/>
    <w:lvl w:ilvl="0" w:tplc="774AF08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C37925"/>
    <w:multiLevelType w:val="hybridMultilevel"/>
    <w:tmpl w:val="93280E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F7A0668"/>
    <w:multiLevelType w:val="hybridMultilevel"/>
    <w:tmpl w:val="2EFCE69E"/>
    <w:lvl w:ilvl="0" w:tplc="2B96A1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61FE0A69"/>
    <w:multiLevelType w:val="hybridMultilevel"/>
    <w:tmpl w:val="F6BAE076"/>
    <w:lvl w:ilvl="0" w:tplc="6C4E5F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ADA7B60"/>
    <w:multiLevelType w:val="hybridMultilevel"/>
    <w:tmpl w:val="258AA0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7AC11286"/>
    <w:multiLevelType w:val="hybridMultilevel"/>
    <w:tmpl w:val="B84E3EE6"/>
    <w:lvl w:ilvl="0" w:tplc="04090005">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15"/>
  </w:num>
  <w:num w:numId="3">
    <w:abstractNumId w:val="4"/>
  </w:num>
  <w:num w:numId="4">
    <w:abstractNumId w:val="7"/>
  </w:num>
  <w:num w:numId="5">
    <w:abstractNumId w:val="12"/>
  </w:num>
  <w:num w:numId="6">
    <w:abstractNumId w:val="11"/>
  </w:num>
  <w:num w:numId="7">
    <w:abstractNumId w:val="5"/>
  </w:num>
  <w:num w:numId="8">
    <w:abstractNumId w:val="0"/>
  </w:num>
  <w:num w:numId="9">
    <w:abstractNumId w:val="2"/>
  </w:num>
  <w:num w:numId="10">
    <w:abstractNumId w:val="9"/>
  </w:num>
  <w:num w:numId="11">
    <w:abstractNumId w:val="18"/>
  </w:num>
  <w:num w:numId="12">
    <w:abstractNumId w:val="8"/>
  </w:num>
  <w:num w:numId="13">
    <w:abstractNumId w:val="21"/>
  </w:num>
  <w:num w:numId="14">
    <w:abstractNumId w:val="16"/>
  </w:num>
  <w:num w:numId="15">
    <w:abstractNumId w:val="14"/>
  </w:num>
  <w:num w:numId="16">
    <w:abstractNumId w:val="17"/>
  </w:num>
  <w:num w:numId="17">
    <w:abstractNumId w:val="13"/>
  </w:num>
  <w:num w:numId="18">
    <w:abstractNumId w:val="20"/>
  </w:num>
  <w:num w:numId="19">
    <w:abstractNumId w:val="10"/>
  </w:num>
  <w:num w:numId="20">
    <w:abstractNumId w:val="19"/>
  </w:num>
  <w:num w:numId="21">
    <w:abstractNumId w:val="1"/>
  </w:num>
  <w:num w:numId="22">
    <w:abstractNumId w:val="22"/>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evenAndOddHeaders/>
  <w:drawingGridHorizontalSpacing w:val="110"/>
  <w:displayHorizontalDrawingGridEvery w:val="2"/>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E07D47"/>
    <w:rsid w:val="000659FB"/>
    <w:rsid w:val="000D032C"/>
    <w:rsid w:val="000E7D7C"/>
    <w:rsid w:val="00107F0F"/>
    <w:rsid w:val="00141C57"/>
    <w:rsid w:val="00143BFD"/>
    <w:rsid w:val="00151065"/>
    <w:rsid w:val="001755E1"/>
    <w:rsid w:val="001C0B84"/>
    <w:rsid w:val="001D093E"/>
    <w:rsid w:val="00297B3F"/>
    <w:rsid w:val="002B36EE"/>
    <w:rsid w:val="002B40B6"/>
    <w:rsid w:val="002E246B"/>
    <w:rsid w:val="002F4A44"/>
    <w:rsid w:val="0031024A"/>
    <w:rsid w:val="00317A60"/>
    <w:rsid w:val="0033265A"/>
    <w:rsid w:val="00333F52"/>
    <w:rsid w:val="0035615C"/>
    <w:rsid w:val="00365D1C"/>
    <w:rsid w:val="003D691A"/>
    <w:rsid w:val="00400660"/>
    <w:rsid w:val="00442604"/>
    <w:rsid w:val="004447E6"/>
    <w:rsid w:val="004859DC"/>
    <w:rsid w:val="004B601E"/>
    <w:rsid w:val="004C3407"/>
    <w:rsid w:val="004D0D8C"/>
    <w:rsid w:val="0055319E"/>
    <w:rsid w:val="00636D2E"/>
    <w:rsid w:val="00637F22"/>
    <w:rsid w:val="00641B74"/>
    <w:rsid w:val="00783CFA"/>
    <w:rsid w:val="008138D5"/>
    <w:rsid w:val="00861D7E"/>
    <w:rsid w:val="008B54D9"/>
    <w:rsid w:val="009560CD"/>
    <w:rsid w:val="009C5958"/>
    <w:rsid w:val="00A51C00"/>
    <w:rsid w:val="00AC4946"/>
    <w:rsid w:val="00AF13F3"/>
    <w:rsid w:val="00B07582"/>
    <w:rsid w:val="00B218D0"/>
    <w:rsid w:val="00D4022F"/>
    <w:rsid w:val="00D61AAA"/>
    <w:rsid w:val="00DE1B09"/>
    <w:rsid w:val="00E07D47"/>
    <w:rsid w:val="00E43D8C"/>
    <w:rsid w:val="00E923AB"/>
    <w:rsid w:val="00EC37D6"/>
    <w:rsid w:val="00F020B5"/>
    <w:rsid w:val="00F147F1"/>
    <w:rsid w:val="00F60AFA"/>
    <w:rsid w:val="00F82896"/>
    <w:rsid w:val="00FA1AA5"/>
    <w:rsid w:val="00FA39B7"/>
    <w:rsid w:val="00FF7D7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C7F74646-98DD-4418-98EA-06142B0D0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51065"/>
    <w:rPr>
      <w:rFonts w:ascii="Times New Roman" w:eastAsia="Times New Roman" w:hAnsi="Times New Roman" w:cs="Times New Roman"/>
    </w:rPr>
  </w:style>
  <w:style w:type="paragraph" w:styleId="Heading1">
    <w:name w:val="heading 1"/>
    <w:basedOn w:val="Normal"/>
    <w:link w:val="Heading1Char"/>
    <w:uiPriority w:val="1"/>
    <w:qFormat/>
    <w:rsid w:val="00151065"/>
    <w:pPr>
      <w:ind w:left="202"/>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51065"/>
    <w:rPr>
      <w:sz w:val="24"/>
      <w:szCs w:val="24"/>
    </w:rPr>
  </w:style>
  <w:style w:type="paragraph" w:styleId="ListParagraph">
    <w:name w:val="List Paragraph"/>
    <w:aliases w:val="Body of text,List Paragraph1,Body of text+1,Body of text+2,Body of text+3,List Paragraph11,Medium Grid 1 - Accent 21"/>
    <w:basedOn w:val="Normal"/>
    <w:link w:val="ListParagraphChar"/>
    <w:uiPriority w:val="34"/>
    <w:qFormat/>
    <w:rsid w:val="00151065"/>
    <w:pPr>
      <w:ind w:left="922" w:hanging="360"/>
    </w:pPr>
  </w:style>
  <w:style w:type="paragraph" w:customStyle="1" w:styleId="TableParagraph">
    <w:name w:val="Table Paragraph"/>
    <w:basedOn w:val="Normal"/>
    <w:uiPriority w:val="1"/>
    <w:qFormat/>
    <w:rsid w:val="00151065"/>
  </w:style>
  <w:style w:type="paragraph" w:styleId="Header">
    <w:name w:val="header"/>
    <w:basedOn w:val="Normal"/>
    <w:link w:val="HeaderChar"/>
    <w:uiPriority w:val="99"/>
    <w:unhideWhenUsed/>
    <w:rsid w:val="003D691A"/>
    <w:pPr>
      <w:tabs>
        <w:tab w:val="center" w:pos="4680"/>
        <w:tab w:val="right" w:pos="9360"/>
      </w:tabs>
    </w:pPr>
  </w:style>
  <w:style w:type="character" w:customStyle="1" w:styleId="HeaderChar">
    <w:name w:val="Header Char"/>
    <w:basedOn w:val="DefaultParagraphFont"/>
    <w:link w:val="Header"/>
    <w:uiPriority w:val="99"/>
    <w:rsid w:val="003D691A"/>
    <w:rPr>
      <w:rFonts w:ascii="Times New Roman" w:eastAsia="Times New Roman" w:hAnsi="Times New Roman" w:cs="Times New Roman"/>
    </w:rPr>
  </w:style>
  <w:style w:type="paragraph" w:styleId="Footer">
    <w:name w:val="footer"/>
    <w:basedOn w:val="Normal"/>
    <w:link w:val="FooterChar"/>
    <w:uiPriority w:val="99"/>
    <w:unhideWhenUsed/>
    <w:rsid w:val="003D691A"/>
    <w:pPr>
      <w:tabs>
        <w:tab w:val="center" w:pos="4680"/>
        <w:tab w:val="right" w:pos="9360"/>
      </w:tabs>
    </w:pPr>
  </w:style>
  <w:style w:type="character" w:customStyle="1" w:styleId="FooterChar">
    <w:name w:val="Footer Char"/>
    <w:basedOn w:val="DefaultParagraphFont"/>
    <w:link w:val="Footer"/>
    <w:uiPriority w:val="99"/>
    <w:rsid w:val="003D691A"/>
    <w:rPr>
      <w:rFonts w:ascii="Times New Roman" w:eastAsia="Times New Roman" w:hAnsi="Times New Roman" w:cs="Times New Roman"/>
    </w:rPr>
  </w:style>
  <w:style w:type="paragraph" w:customStyle="1" w:styleId="Abstract">
    <w:name w:val="Abstract"/>
    <w:basedOn w:val="Normal"/>
    <w:next w:val="Normal"/>
    <w:qFormat/>
    <w:rsid w:val="003D691A"/>
    <w:pPr>
      <w:widowControl/>
      <w:autoSpaceDE/>
      <w:autoSpaceDN/>
      <w:spacing w:before="360" w:after="300" w:line="360" w:lineRule="auto"/>
      <w:ind w:left="720" w:right="567"/>
      <w:contextualSpacing/>
    </w:pPr>
    <w:rPr>
      <w:szCs w:val="24"/>
      <w:lang w:val="en-GB" w:eastAsia="en-GB"/>
    </w:rPr>
  </w:style>
  <w:style w:type="paragraph" w:styleId="HTMLPreformatted">
    <w:name w:val="HTML Preformatted"/>
    <w:basedOn w:val="Normal"/>
    <w:link w:val="HTMLPreformattedChar"/>
    <w:uiPriority w:val="99"/>
    <w:unhideWhenUsed/>
    <w:rsid w:val="00F147F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F147F1"/>
    <w:rPr>
      <w:rFonts w:ascii="Courier New" w:eastAsia="Times New Roman" w:hAnsi="Courier New" w:cs="Courier New"/>
      <w:sz w:val="20"/>
      <w:szCs w:val="20"/>
    </w:rPr>
  </w:style>
  <w:style w:type="character" w:customStyle="1" w:styleId="tgc">
    <w:name w:val="_tgc"/>
    <w:basedOn w:val="DefaultParagraphFont"/>
    <w:rsid w:val="000D032C"/>
  </w:style>
  <w:style w:type="character" w:styleId="Strong">
    <w:name w:val="Strong"/>
    <w:basedOn w:val="DefaultParagraphFont"/>
    <w:uiPriority w:val="22"/>
    <w:qFormat/>
    <w:rsid w:val="00442604"/>
    <w:rPr>
      <w:b/>
      <w:bCs/>
    </w:rPr>
  </w:style>
  <w:style w:type="character" w:customStyle="1" w:styleId="15">
    <w:name w:val="15"/>
    <w:basedOn w:val="DefaultParagraphFont"/>
    <w:rsid w:val="00442604"/>
    <w:rPr>
      <w:rFonts w:ascii="Times New Roman" w:hAnsi="Times New Roman" w:cs="Times New Roman" w:hint="default"/>
      <w:color w:val="0000FF"/>
      <w:u w:val="single"/>
    </w:rPr>
  </w:style>
  <w:style w:type="character" w:customStyle="1" w:styleId="fontstyle01">
    <w:name w:val="fontstyle01"/>
    <w:basedOn w:val="DefaultParagraphFont"/>
    <w:rsid w:val="00B07582"/>
    <w:rPr>
      <w:rFonts w:ascii="TimesNewRomanPS-BoldMT" w:hAnsi="TimesNewRomanPS-BoldMT" w:hint="default"/>
      <w:b/>
      <w:bCs/>
      <w:i w:val="0"/>
      <w:iCs w:val="0"/>
      <w:color w:val="000000"/>
      <w:sz w:val="24"/>
      <w:szCs w:val="24"/>
    </w:rPr>
  </w:style>
  <w:style w:type="character" w:customStyle="1" w:styleId="fontstyle21">
    <w:name w:val="fontstyle21"/>
    <w:basedOn w:val="DefaultParagraphFont"/>
    <w:rsid w:val="00B07582"/>
    <w:rPr>
      <w:rFonts w:ascii="TimesNewRomanPS-BoldItalicMT" w:hAnsi="TimesNewRomanPS-BoldItalicMT" w:hint="default"/>
      <w:b/>
      <w:bCs/>
      <w:i/>
      <w:iCs/>
      <w:color w:val="000000"/>
      <w:sz w:val="24"/>
      <w:szCs w:val="24"/>
    </w:rPr>
  </w:style>
  <w:style w:type="character" w:customStyle="1" w:styleId="fontstyle31">
    <w:name w:val="fontstyle31"/>
    <w:basedOn w:val="DefaultParagraphFont"/>
    <w:rsid w:val="00B07582"/>
    <w:rPr>
      <w:rFonts w:ascii="TimesNewRomanPSMT" w:hAnsi="TimesNewRomanPSMT" w:hint="default"/>
      <w:b w:val="0"/>
      <w:bCs w:val="0"/>
      <w:i w:val="0"/>
      <w:iCs w:val="0"/>
      <w:color w:val="000000"/>
      <w:sz w:val="20"/>
      <w:szCs w:val="20"/>
    </w:rPr>
  </w:style>
  <w:style w:type="character" w:styleId="Hyperlink">
    <w:name w:val="Hyperlink"/>
    <w:basedOn w:val="DefaultParagraphFont"/>
    <w:uiPriority w:val="99"/>
    <w:unhideWhenUsed/>
    <w:rsid w:val="00B07582"/>
    <w:rPr>
      <w:color w:val="0000FF" w:themeColor="hyperlink"/>
      <w:u w:val="single"/>
    </w:rPr>
  </w:style>
  <w:style w:type="table" w:styleId="TableGrid">
    <w:name w:val="Table Grid"/>
    <w:basedOn w:val="TableNormal"/>
    <w:uiPriority w:val="39"/>
    <w:rsid w:val="00B07582"/>
    <w:pPr>
      <w:widowControl/>
      <w:autoSpaceDE/>
      <w:autoSpaceDN/>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07582"/>
    <w:pPr>
      <w:widowControl/>
      <w:autoSpaceDE/>
      <w:autoSpaceDN/>
      <w:spacing w:before="100" w:beforeAutospacing="1" w:after="100" w:afterAutospacing="1"/>
    </w:pPr>
    <w:rPr>
      <w:sz w:val="24"/>
      <w:szCs w:val="24"/>
      <w:lang w:val="id-ID" w:eastAsia="id-ID"/>
    </w:rPr>
  </w:style>
  <w:style w:type="paragraph" w:styleId="BalloonText">
    <w:name w:val="Balloon Text"/>
    <w:basedOn w:val="Normal"/>
    <w:link w:val="BalloonTextChar"/>
    <w:uiPriority w:val="99"/>
    <w:semiHidden/>
    <w:unhideWhenUsed/>
    <w:rsid w:val="00F020B5"/>
    <w:rPr>
      <w:rFonts w:ascii="Tahoma" w:hAnsi="Tahoma" w:cs="Tahoma"/>
      <w:sz w:val="16"/>
      <w:szCs w:val="16"/>
    </w:rPr>
  </w:style>
  <w:style w:type="character" w:customStyle="1" w:styleId="BalloonTextChar">
    <w:name w:val="Balloon Text Char"/>
    <w:basedOn w:val="DefaultParagraphFont"/>
    <w:link w:val="BalloonText"/>
    <w:uiPriority w:val="99"/>
    <w:semiHidden/>
    <w:rsid w:val="00F020B5"/>
    <w:rPr>
      <w:rFonts w:ascii="Tahoma" w:eastAsia="Times New Roman" w:hAnsi="Tahoma" w:cs="Tahoma"/>
      <w:sz w:val="16"/>
      <w:szCs w:val="16"/>
    </w:rPr>
  </w:style>
  <w:style w:type="character" w:customStyle="1" w:styleId="Heading1Char">
    <w:name w:val="Heading 1 Char"/>
    <w:link w:val="Heading1"/>
    <w:uiPriority w:val="1"/>
    <w:rsid w:val="00FF7D7B"/>
    <w:rPr>
      <w:rFonts w:ascii="Times New Roman" w:eastAsia="Times New Roman" w:hAnsi="Times New Roman" w:cs="Times New Roman"/>
      <w:b/>
      <w:bCs/>
      <w:sz w:val="24"/>
      <w:szCs w:val="24"/>
    </w:rPr>
  </w:style>
  <w:style w:type="character" w:styleId="PlaceholderText">
    <w:name w:val="Placeholder Text"/>
    <w:uiPriority w:val="99"/>
    <w:semiHidden/>
    <w:rsid w:val="00FF7D7B"/>
    <w:rPr>
      <w:color w:val="808080"/>
    </w:rPr>
  </w:style>
  <w:style w:type="character" w:customStyle="1" w:styleId="alt-edited">
    <w:name w:val="alt-edited"/>
    <w:rsid w:val="00FF7D7B"/>
  </w:style>
  <w:style w:type="character" w:customStyle="1" w:styleId="ListParagraphChar">
    <w:name w:val="List Paragraph Char"/>
    <w:aliases w:val="Body of text Char,List Paragraph1 Char,Body of text+1 Char,Body of text+2 Char,Body of text+3 Char,List Paragraph11 Char,Medium Grid 1 - Accent 21 Char"/>
    <w:link w:val="ListParagraph"/>
    <w:uiPriority w:val="34"/>
    <w:qFormat/>
    <w:locked/>
    <w:rsid w:val="0031024A"/>
    <w:rPr>
      <w:rFonts w:ascii="Times New Roman" w:eastAsia="Times New Roman" w:hAnsi="Times New Roman" w:cs="Times New Roman"/>
    </w:rPr>
  </w:style>
  <w:style w:type="paragraph" w:styleId="Caption">
    <w:name w:val="caption"/>
    <w:basedOn w:val="Normal"/>
    <w:next w:val="Normal"/>
    <w:uiPriority w:val="35"/>
    <w:qFormat/>
    <w:rsid w:val="0031024A"/>
    <w:pPr>
      <w:widowControl/>
      <w:autoSpaceDE/>
      <w:autoSpaceDN/>
      <w:spacing w:after="200"/>
      <w:ind w:hanging="357"/>
      <w:jc w:val="center"/>
    </w:pPr>
    <w:rPr>
      <w:rFonts w:ascii="Calibri" w:eastAsia="Calibri" w:hAnsi="Calibri"/>
      <w:b/>
      <w:bCs/>
      <w:color w:val="4F81BD"/>
      <w:sz w:val="18"/>
      <w:szCs w:val="18"/>
      <w:lang w:val="id-ID"/>
    </w:rPr>
  </w:style>
  <w:style w:type="paragraph" w:customStyle="1" w:styleId="Default">
    <w:name w:val="Default"/>
    <w:qFormat/>
    <w:rsid w:val="0031024A"/>
    <w:pPr>
      <w:widowControl/>
      <w:adjustRightInd w:val="0"/>
    </w:pPr>
    <w:rPr>
      <w:rFonts w:ascii="Gisha" w:eastAsia="Calibri" w:hAnsi="Gisha" w:cs="Gisha"/>
      <w:color w:val="000000"/>
      <w:sz w:val="24"/>
      <w:szCs w:val="24"/>
      <w:lang w:val="id-ID" w:eastAsia="id-ID"/>
    </w:rPr>
  </w:style>
  <w:style w:type="paragraph" w:styleId="Bibliography">
    <w:name w:val="Bibliography"/>
    <w:basedOn w:val="Normal"/>
    <w:next w:val="Normal"/>
    <w:uiPriority w:val="37"/>
    <w:semiHidden/>
    <w:unhideWhenUsed/>
    <w:rsid w:val="0031024A"/>
  </w:style>
  <w:style w:type="table" w:styleId="PlainTable2">
    <w:name w:val="Plain Table 2"/>
    <w:basedOn w:val="TableNormal"/>
    <w:uiPriority w:val="42"/>
    <w:rsid w:val="00FA39B7"/>
    <w:pPr>
      <w:widowControl/>
      <w:autoSpaceDE/>
      <w:autoSpaceDN/>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yevaolensia_uin@radenfatah.ac.id" TargetMode="Externa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13</Pages>
  <Words>5114</Words>
  <Characters>29150</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sholeh</dc:creator>
  <cp:lastModifiedBy>Olen</cp:lastModifiedBy>
  <cp:revision>20</cp:revision>
  <cp:lastPrinted>2018-12-20T07:53:00Z</cp:lastPrinted>
  <dcterms:created xsi:type="dcterms:W3CDTF">2018-05-21T03:39:00Z</dcterms:created>
  <dcterms:modified xsi:type="dcterms:W3CDTF">2018-12-21T04:53:00Z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2018-02-23T00:00:00Z</vt:filetime>
  </property>
  <property fmtid="{D5CDD505-2E9C-101B-9397-08002B2CF9AE}" pid="3" name="Creator">
    <vt:lpwstr>Microsoft® Word 2016</vt:lpwstr>
  </property>
  <property fmtid="{D5CDD505-2E9C-101B-9397-08002B2CF9AE}" pid="4" name="LastSaved">
    <vt:filetime>2018-05-19T00:00:00Z</vt:filetime>
  </property>
</Properties>
</file>