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2B" w:rsidRPr="00385374" w:rsidRDefault="0029072B" w:rsidP="0029072B">
      <w:pPr>
        <w:spacing w:line="200" w:lineRule="exact"/>
        <w:rPr>
          <w:rFonts w:ascii="Segoe UI" w:eastAsia="Calibri" w:hAnsi="Segoe UI" w:cs="Segoe UI"/>
          <w:b/>
          <w:iCs/>
          <w:color w:val="008080"/>
          <w:sz w:val="22"/>
          <w:szCs w:val="22"/>
        </w:rPr>
      </w:pPr>
      <w:r w:rsidRPr="00385374">
        <w:rPr>
          <w:rFonts w:ascii="Segoe UI" w:hAnsi="Segoe UI" w:cs="Segoe UI"/>
          <w:noProof/>
          <w:sz w:val="16"/>
          <w:szCs w:val="16"/>
        </w:rPr>
        <w:drawing>
          <wp:anchor distT="0" distB="0" distL="114300" distR="114300" simplePos="0" relativeHeight="251660288" behindDoc="1" locked="0" layoutInCell="1" allowOverlap="1" wp14:anchorId="2907E5D2" wp14:editId="2F086F6C">
            <wp:simplePos x="0" y="0"/>
            <wp:positionH relativeFrom="column">
              <wp:posOffset>4320540</wp:posOffset>
            </wp:positionH>
            <wp:positionV relativeFrom="paragraph">
              <wp:posOffset>-72390</wp:posOffset>
            </wp:positionV>
            <wp:extent cx="1438275" cy="1438275"/>
            <wp:effectExtent l="0" t="0" r="0" b="0"/>
            <wp:wrapTight wrapText="bothSides">
              <wp:wrapPolygon edited="0">
                <wp:start x="10013" y="5150"/>
                <wp:lineTo x="5150" y="6008"/>
                <wp:lineTo x="3147" y="7438"/>
                <wp:lineTo x="3147" y="10299"/>
                <wp:lineTo x="2003" y="12016"/>
                <wp:lineTo x="572" y="14591"/>
                <wp:lineTo x="572" y="16021"/>
                <wp:lineTo x="8297" y="16879"/>
                <wp:lineTo x="13446" y="16879"/>
                <wp:lineTo x="18024" y="16307"/>
                <wp:lineTo x="21171" y="15735"/>
                <wp:lineTo x="21171" y="14877"/>
                <wp:lineTo x="19454" y="11444"/>
                <wp:lineTo x="18882" y="9727"/>
                <wp:lineTo x="15449" y="7152"/>
                <wp:lineTo x="12302" y="5150"/>
                <wp:lineTo x="10013" y="5150"/>
              </wp:wrapPolygon>
            </wp:wrapTight>
            <wp:docPr id="9" name="Picture 9" descr="D:\tadwin\logo tadwin transpara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adwin\logo tadwin transparan bar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anchor>
        </w:drawing>
      </w:r>
    </w:p>
    <w:p w:rsidR="0029072B" w:rsidRPr="00385374" w:rsidRDefault="0029072B" w:rsidP="0029072B">
      <w:pPr>
        <w:pStyle w:val="Header"/>
        <w:jc w:val="left"/>
        <w:rPr>
          <w:rFonts w:ascii="Segoe UI" w:eastAsia="Cambria" w:hAnsi="Segoe UI" w:cs="Segoe UI"/>
          <w:iCs/>
          <w:spacing w:val="1"/>
          <w:sz w:val="22"/>
          <w:szCs w:val="22"/>
        </w:rPr>
      </w:pPr>
      <w:proofErr w:type="gramStart"/>
      <w:r w:rsidRPr="00385374">
        <w:rPr>
          <w:rFonts w:ascii="Segoe UI" w:eastAsia="Cambria" w:hAnsi="Segoe UI" w:cs="Segoe UI"/>
          <w:b/>
          <w:iCs/>
          <w:spacing w:val="1"/>
          <w:sz w:val="32"/>
          <w:szCs w:val="22"/>
        </w:rPr>
        <w:t>TADWIN</w:t>
      </w:r>
      <w:r w:rsidRPr="00385374">
        <w:rPr>
          <w:rFonts w:ascii="Segoe UI" w:eastAsia="Cambria" w:hAnsi="Segoe UI" w:cs="Segoe UI"/>
          <w:b/>
          <w:iCs/>
          <w:spacing w:val="1"/>
          <w:sz w:val="36"/>
          <w:szCs w:val="22"/>
        </w:rPr>
        <w:t xml:space="preserve"> :</w:t>
      </w:r>
      <w:r w:rsidRPr="00385374">
        <w:rPr>
          <w:rFonts w:ascii="Segoe UI" w:eastAsia="Cambria" w:hAnsi="Segoe UI" w:cs="Segoe UI"/>
          <w:iCs/>
          <w:spacing w:val="1"/>
          <w:sz w:val="28"/>
          <w:szCs w:val="22"/>
        </w:rPr>
        <w:t>Jurnal</w:t>
      </w:r>
      <w:proofErr w:type="gramEnd"/>
      <w:r w:rsidRPr="00385374">
        <w:rPr>
          <w:rFonts w:ascii="Segoe UI" w:eastAsia="Cambria" w:hAnsi="Segoe UI" w:cs="Segoe UI"/>
          <w:iCs/>
          <w:spacing w:val="1"/>
          <w:sz w:val="28"/>
          <w:szCs w:val="22"/>
        </w:rPr>
        <w:t xml:space="preserve"> Ilmu Perpustakaan dan Informasi</w:t>
      </w:r>
    </w:p>
    <w:p w:rsidR="0029072B" w:rsidRPr="00385374" w:rsidRDefault="0029072B" w:rsidP="0029072B">
      <w:pPr>
        <w:pStyle w:val="Header"/>
        <w:jc w:val="left"/>
        <w:rPr>
          <w:rFonts w:ascii="Segoe UI" w:hAnsi="Segoe UI" w:cs="Segoe UI"/>
          <w:sz w:val="18"/>
          <w:szCs w:val="18"/>
          <w:lang w:val="id-ID"/>
        </w:rPr>
      </w:pPr>
      <w:r w:rsidRPr="00385374">
        <w:rPr>
          <w:rFonts w:ascii="Segoe UI" w:eastAsia="Cambria" w:hAnsi="Segoe UI" w:cs="Segoe UI"/>
          <w:iCs/>
          <w:spacing w:val="1"/>
          <w:sz w:val="18"/>
          <w:szCs w:val="18"/>
        </w:rPr>
        <w:t>A</w:t>
      </w:r>
      <w:r w:rsidRPr="00385374">
        <w:rPr>
          <w:rFonts w:ascii="Segoe UI" w:eastAsia="Cambria" w:hAnsi="Segoe UI" w:cs="Segoe UI"/>
          <w:iCs/>
          <w:sz w:val="18"/>
          <w:szCs w:val="18"/>
        </w:rPr>
        <w:t>v</w:t>
      </w:r>
      <w:r w:rsidRPr="00385374">
        <w:rPr>
          <w:rFonts w:ascii="Segoe UI" w:eastAsia="Cambria" w:hAnsi="Segoe UI" w:cs="Segoe UI"/>
          <w:iCs/>
          <w:spacing w:val="1"/>
          <w:sz w:val="18"/>
          <w:szCs w:val="18"/>
        </w:rPr>
        <w:t>a</w:t>
      </w:r>
      <w:r w:rsidRPr="00385374">
        <w:rPr>
          <w:rFonts w:ascii="Segoe UI" w:eastAsia="Cambria" w:hAnsi="Segoe UI" w:cs="Segoe UI"/>
          <w:iCs/>
          <w:sz w:val="18"/>
          <w:szCs w:val="18"/>
        </w:rPr>
        <w:t>ilable</w:t>
      </w:r>
      <w:r>
        <w:rPr>
          <w:rFonts w:ascii="Segoe UI" w:eastAsia="Cambria" w:hAnsi="Segoe UI" w:cs="Segoe UI"/>
          <w:iCs/>
          <w:sz w:val="18"/>
          <w:szCs w:val="18"/>
        </w:rPr>
        <w:t xml:space="preserve"> </w:t>
      </w:r>
      <w:r w:rsidRPr="00385374">
        <w:rPr>
          <w:rFonts w:ascii="Segoe UI" w:eastAsia="Cambria" w:hAnsi="Segoe UI" w:cs="Segoe UI"/>
          <w:iCs/>
          <w:sz w:val="18"/>
          <w:szCs w:val="18"/>
        </w:rPr>
        <w:t>o</w:t>
      </w:r>
      <w:r w:rsidRPr="00385374">
        <w:rPr>
          <w:rFonts w:ascii="Segoe UI" w:eastAsia="Cambria" w:hAnsi="Segoe UI" w:cs="Segoe UI"/>
          <w:iCs/>
          <w:spacing w:val="1"/>
          <w:sz w:val="18"/>
          <w:szCs w:val="18"/>
        </w:rPr>
        <w:t>n</w:t>
      </w:r>
      <w:r w:rsidRPr="00385374">
        <w:rPr>
          <w:rFonts w:ascii="Segoe UI" w:eastAsia="Cambria" w:hAnsi="Segoe UI" w:cs="Segoe UI"/>
          <w:iCs/>
          <w:spacing w:val="-1"/>
          <w:sz w:val="18"/>
          <w:szCs w:val="18"/>
        </w:rPr>
        <w:t>l</w:t>
      </w:r>
      <w:r w:rsidRPr="00385374">
        <w:rPr>
          <w:rFonts w:ascii="Segoe UI" w:eastAsia="Cambria" w:hAnsi="Segoe UI" w:cs="Segoe UI"/>
          <w:iCs/>
          <w:sz w:val="18"/>
          <w:szCs w:val="18"/>
        </w:rPr>
        <w:t>i</w:t>
      </w:r>
      <w:r w:rsidRPr="00385374">
        <w:rPr>
          <w:rFonts w:ascii="Segoe UI" w:eastAsia="Cambria" w:hAnsi="Segoe UI" w:cs="Segoe UI"/>
          <w:iCs/>
          <w:spacing w:val="1"/>
          <w:sz w:val="18"/>
          <w:szCs w:val="18"/>
        </w:rPr>
        <w:t>n</w:t>
      </w:r>
      <w:r w:rsidRPr="00385374">
        <w:rPr>
          <w:rFonts w:ascii="Segoe UI" w:eastAsia="Cambria" w:hAnsi="Segoe UI" w:cs="Segoe UI"/>
          <w:iCs/>
          <w:sz w:val="18"/>
          <w:szCs w:val="18"/>
        </w:rPr>
        <w:t xml:space="preserve">e </w:t>
      </w:r>
      <w:r w:rsidRPr="00385374">
        <w:rPr>
          <w:rFonts w:ascii="Segoe UI" w:eastAsia="Cambria" w:hAnsi="Segoe UI" w:cs="Segoe UI"/>
          <w:iCs/>
          <w:spacing w:val="1"/>
          <w:sz w:val="18"/>
          <w:szCs w:val="18"/>
        </w:rPr>
        <w:t>a</w:t>
      </w:r>
      <w:r w:rsidRPr="00385374">
        <w:rPr>
          <w:rFonts w:ascii="Segoe UI" w:eastAsia="Cambria" w:hAnsi="Segoe UI" w:cs="Segoe UI"/>
          <w:iCs/>
          <w:sz w:val="18"/>
          <w:szCs w:val="18"/>
        </w:rPr>
        <w:t>t</w:t>
      </w:r>
      <w:r w:rsidRPr="00385374">
        <w:rPr>
          <w:rFonts w:ascii="Segoe UI" w:eastAsia="Calibri" w:hAnsi="Segoe UI" w:cs="Segoe UI"/>
          <w:sz w:val="18"/>
          <w:szCs w:val="18"/>
        </w:rPr>
        <w:t>:</w:t>
      </w:r>
      <w:r>
        <w:rPr>
          <w:rFonts w:ascii="Segoe UI" w:eastAsia="Calibri" w:hAnsi="Segoe UI" w:cs="Segoe UI"/>
          <w:sz w:val="18"/>
          <w:szCs w:val="18"/>
        </w:rPr>
        <w:t xml:space="preserve"> </w:t>
      </w:r>
      <w:hyperlink r:id="rId8" w:history="1">
        <w:r w:rsidRPr="00385374">
          <w:rPr>
            <w:rStyle w:val="Hyperlink"/>
            <w:rFonts w:ascii="Segoe UI" w:hAnsi="Segoe UI" w:cs="Segoe UI"/>
            <w:sz w:val="18"/>
            <w:szCs w:val="18"/>
          </w:rPr>
          <w:t>https://jurnal.radenfatah.ac.id/index.php</w:t>
        </w:r>
      </w:hyperlink>
    </w:p>
    <w:p w:rsidR="0029072B" w:rsidRPr="009B7C08" w:rsidRDefault="0029072B" w:rsidP="0029072B">
      <w:pPr>
        <w:spacing w:line="200" w:lineRule="exact"/>
        <w:rPr>
          <w:rFonts w:ascii="Segoe UI" w:eastAsia="Cambria" w:hAnsi="Segoe UI" w:cs="Segoe UI"/>
          <w:sz w:val="18"/>
          <w:szCs w:val="18"/>
        </w:rPr>
      </w:pPr>
      <w:r w:rsidRPr="00385374">
        <w:rPr>
          <w:rFonts w:ascii="Segoe UI" w:eastAsia="Cambria" w:hAnsi="Segoe UI" w:cs="Segoe UI"/>
          <w:spacing w:val="-1"/>
          <w:sz w:val="18"/>
          <w:szCs w:val="18"/>
        </w:rPr>
        <w:t>V</w:t>
      </w:r>
      <w:r w:rsidRPr="00385374">
        <w:rPr>
          <w:rFonts w:ascii="Segoe UI" w:eastAsia="Cambria" w:hAnsi="Segoe UI" w:cs="Segoe UI"/>
          <w:sz w:val="18"/>
          <w:szCs w:val="18"/>
        </w:rPr>
        <w:t xml:space="preserve">ol. </w:t>
      </w:r>
      <w:r>
        <w:rPr>
          <w:rFonts w:ascii="Segoe UI" w:eastAsia="Cambria" w:hAnsi="Segoe UI" w:cs="Segoe UI"/>
          <w:sz w:val="18"/>
          <w:szCs w:val="18"/>
          <w:lang w:val="id-ID"/>
        </w:rPr>
        <w:t>5</w:t>
      </w:r>
      <w:r w:rsidRPr="00385374">
        <w:rPr>
          <w:rFonts w:ascii="Segoe UI" w:eastAsia="Cambria" w:hAnsi="Segoe UI" w:cs="Segoe UI"/>
          <w:sz w:val="18"/>
          <w:szCs w:val="18"/>
          <w:lang w:val="id-ID"/>
        </w:rPr>
        <w:t xml:space="preserve"> </w:t>
      </w:r>
      <w:r w:rsidRPr="00385374">
        <w:rPr>
          <w:rFonts w:ascii="Segoe UI" w:eastAsia="Cambria" w:hAnsi="Segoe UI" w:cs="Segoe UI"/>
          <w:sz w:val="18"/>
          <w:szCs w:val="18"/>
        </w:rPr>
        <w:t xml:space="preserve">No. </w:t>
      </w:r>
      <w:r>
        <w:rPr>
          <w:rFonts w:ascii="Segoe UI" w:eastAsia="Cambria" w:hAnsi="Segoe UI" w:cs="Segoe UI"/>
          <w:spacing w:val="1"/>
          <w:sz w:val="18"/>
          <w:szCs w:val="18"/>
        </w:rPr>
        <w:t>2</w:t>
      </w:r>
      <w:r w:rsidRPr="00385374">
        <w:rPr>
          <w:rFonts w:ascii="Segoe UI" w:eastAsia="Cambria" w:hAnsi="Segoe UI" w:cs="Segoe UI"/>
          <w:sz w:val="18"/>
          <w:szCs w:val="18"/>
        </w:rPr>
        <w:t xml:space="preserve">, </w:t>
      </w:r>
      <w:r>
        <w:rPr>
          <w:rFonts w:ascii="Segoe UI" w:eastAsia="Cambria" w:hAnsi="Segoe UI" w:cs="Segoe UI"/>
          <w:spacing w:val="-3"/>
          <w:sz w:val="18"/>
          <w:szCs w:val="18"/>
        </w:rPr>
        <w:t>Desember</w:t>
      </w:r>
      <w:r w:rsidRPr="00385374">
        <w:rPr>
          <w:rFonts w:ascii="Segoe UI" w:eastAsia="Cambria" w:hAnsi="Segoe UI" w:cs="Segoe UI"/>
          <w:spacing w:val="-3"/>
          <w:sz w:val="18"/>
          <w:szCs w:val="18"/>
          <w:lang w:val="id-ID"/>
        </w:rPr>
        <w:t xml:space="preserve"> </w:t>
      </w:r>
      <w:r w:rsidRPr="00385374">
        <w:rPr>
          <w:rFonts w:ascii="Segoe UI" w:eastAsia="Cambria" w:hAnsi="Segoe UI" w:cs="Segoe UI"/>
          <w:spacing w:val="1"/>
          <w:sz w:val="18"/>
          <w:szCs w:val="18"/>
        </w:rPr>
        <w:t>2</w:t>
      </w:r>
      <w:r w:rsidRPr="00385374">
        <w:rPr>
          <w:rFonts w:ascii="Segoe UI" w:eastAsia="Cambria" w:hAnsi="Segoe UI" w:cs="Segoe UI"/>
          <w:spacing w:val="-1"/>
          <w:sz w:val="18"/>
          <w:szCs w:val="18"/>
        </w:rPr>
        <w:t>0</w:t>
      </w:r>
      <w:r w:rsidRPr="00385374">
        <w:rPr>
          <w:rFonts w:ascii="Segoe UI" w:eastAsia="Cambria" w:hAnsi="Segoe UI" w:cs="Segoe UI"/>
          <w:spacing w:val="3"/>
          <w:sz w:val="18"/>
          <w:szCs w:val="18"/>
        </w:rPr>
        <w:t>2</w:t>
      </w:r>
      <w:r>
        <w:rPr>
          <w:rFonts w:ascii="Segoe UI" w:eastAsia="Cambria" w:hAnsi="Segoe UI" w:cs="Segoe UI"/>
          <w:spacing w:val="1"/>
          <w:sz w:val="18"/>
          <w:szCs w:val="18"/>
          <w:lang w:val="id-ID"/>
        </w:rPr>
        <w:t>4</w:t>
      </w:r>
      <w:proofErr w:type="gramStart"/>
      <w:r w:rsidRPr="00385374">
        <w:rPr>
          <w:rFonts w:ascii="Segoe UI" w:eastAsia="Cambria" w:hAnsi="Segoe UI" w:cs="Segoe UI"/>
          <w:sz w:val="18"/>
          <w:szCs w:val="18"/>
        </w:rPr>
        <w:t>,</w:t>
      </w:r>
      <w:r w:rsidR="009B7C08">
        <w:rPr>
          <w:rFonts w:ascii="Segoe UI" w:eastAsia="Cambria" w:hAnsi="Segoe UI" w:cs="Segoe UI"/>
          <w:spacing w:val="1"/>
          <w:sz w:val="18"/>
          <w:szCs w:val="18"/>
          <w:lang w:val="id-ID"/>
        </w:rPr>
        <w:t>halaman</w:t>
      </w:r>
      <w:proofErr w:type="gramEnd"/>
      <w:r w:rsidR="009B7C08">
        <w:rPr>
          <w:rFonts w:ascii="Segoe UI" w:eastAsia="Cambria" w:hAnsi="Segoe UI" w:cs="Segoe UI"/>
          <w:spacing w:val="1"/>
          <w:sz w:val="18"/>
          <w:szCs w:val="18"/>
          <w:lang w:val="id-ID"/>
        </w:rPr>
        <w:t>:</w:t>
      </w:r>
      <w:r w:rsidR="009B7C08">
        <w:rPr>
          <w:rFonts w:ascii="Segoe UI" w:eastAsia="Cambria" w:hAnsi="Segoe UI" w:cs="Segoe UI"/>
          <w:spacing w:val="1"/>
          <w:sz w:val="18"/>
          <w:szCs w:val="18"/>
        </w:rPr>
        <w:t xml:space="preserve"> 86-96</w:t>
      </w:r>
    </w:p>
    <w:p w:rsidR="0029072B" w:rsidRDefault="0029072B" w:rsidP="0029072B">
      <w:pPr>
        <w:spacing w:before="2" w:line="200" w:lineRule="exact"/>
        <w:ind w:right="-3"/>
        <w:rPr>
          <w:rFonts w:ascii="Segoe UI" w:hAnsi="Segoe UI" w:cs="Segoe UI"/>
          <w:sz w:val="18"/>
          <w:szCs w:val="18"/>
          <w:lang w:val="id-ID"/>
        </w:rPr>
      </w:pPr>
      <w:r w:rsidRPr="00385374">
        <w:rPr>
          <w:rFonts w:ascii="Segoe UI" w:eastAsia="Calibri" w:hAnsi="Segoe UI" w:cs="Segoe UI"/>
          <w:sz w:val="18"/>
          <w:szCs w:val="18"/>
        </w:rPr>
        <w:t>Copyright ©2020, ISSN:</w:t>
      </w:r>
      <w:r w:rsidRPr="00385374">
        <w:rPr>
          <w:rFonts w:ascii="Segoe UI" w:hAnsi="Segoe UI" w:cs="Segoe UI"/>
          <w:sz w:val="18"/>
          <w:szCs w:val="18"/>
        </w:rPr>
        <w:t xml:space="preserve"> 27232409</w:t>
      </w:r>
      <w:r>
        <w:rPr>
          <w:rFonts w:ascii="Segoe UI" w:hAnsi="Segoe UI" w:cs="Segoe UI"/>
          <w:sz w:val="18"/>
          <w:szCs w:val="18"/>
        </w:rPr>
        <w:t xml:space="preserve"> </w:t>
      </w:r>
      <w:r w:rsidRPr="00385374">
        <w:rPr>
          <w:rFonts w:ascii="Segoe UI" w:eastAsia="Calibri" w:hAnsi="Segoe UI" w:cs="Segoe UI"/>
          <w:sz w:val="18"/>
          <w:szCs w:val="18"/>
        </w:rPr>
        <w:t>print/online</w:t>
      </w:r>
      <w:r>
        <w:rPr>
          <w:rFonts w:ascii="Segoe UI" w:eastAsia="Calibri" w:hAnsi="Segoe UI" w:cs="Segoe UI"/>
          <w:sz w:val="18"/>
          <w:szCs w:val="18"/>
        </w:rPr>
        <w:t xml:space="preserve"> </w:t>
      </w:r>
      <w:r w:rsidRPr="00385374">
        <w:rPr>
          <w:rFonts w:ascii="Segoe UI" w:hAnsi="Segoe UI" w:cs="Segoe UI"/>
          <w:sz w:val="18"/>
          <w:szCs w:val="18"/>
        </w:rPr>
        <w:t>2774-8936</w:t>
      </w:r>
    </w:p>
    <w:p w:rsidR="0029072B" w:rsidRPr="004A4486" w:rsidRDefault="00217239" w:rsidP="0029072B">
      <w:pPr>
        <w:rPr>
          <w:rFonts w:ascii="Segoe UI" w:hAnsi="Segoe UI" w:cs="Segoe UI"/>
          <w:lang w:val="id-ID"/>
        </w:rPr>
      </w:pPr>
      <w:hyperlink r:id="rId9" w:history="1">
        <w:r w:rsidR="009B7C08" w:rsidRPr="00E469C4">
          <w:rPr>
            <w:rStyle w:val="Hyperlink"/>
            <w:rFonts w:ascii="Segoe UI" w:hAnsi="Segoe UI" w:cs="Segoe UI"/>
            <w:sz w:val="18"/>
            <w:szCs w:val="18"/>
            <w:lang w:val="id-ID"/>
          </w:rPr>
          <w:t>https://doi.org</w:t>
        </w:r>
        <w:r w:rsidR="009B7C08" w:rsidRPr="00E469C4">
          <w:rPr>
            <w:rStyle w:val="Hyperlink"/>
            <w:rFonts w:ascii="Segoe UI" w:hAnsi="Segoe UI" w:cs="Segoe UI"/>
            <w:sz w:val="18"/>
            <w:szCs w:val="18"/>
          </w:rPr>
          <w:t>/xx</w:t>
        </w:r>
      </w:hyperlink>
    </w:p>
    <w:p w:rsidR="0029072B" w:rsidRPr="009B719B" w:rsidRDefault="0029072B" w:rsidP="007B258E">
      <w:pPr>
        <w:rPr>
          <w:rFonts w:ascii="Segoe UI" w:hAnsi="Segoe UI" w:cs="Segoe UI"/>
          <w:sz w:val="28"/>
          <w:szCs w:val="28"/>
          <w:lang w:val="id-ID"/>
        </w:rPr>
      </w:pPr>
      <w:r>
        <w:rPr>
          <w:rFonts w:ascii="Segoe UI" w:hAnsi="Segoe UI" w:cs="Segoe UI"/>
          <w:b/>
          <w:bCs/>
          <w:noProof/>
          <w:color w:val="000000" w:themeColor="text1"/>
          <w:sz w:val="23"/>
          <w:szCs w:val="23"/>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102870</wp:posOffset>
                </wp:positionV>
                <wp:extent cx="5723890" cy="635"/>
                <wp:effectExtent l="22225" t="22860" r="16510" b="146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635"/>
                        </a:xfrm>
                        <a:prstGeom prst="straightConnector1">
                          <a:avLst/>
                        </a:prstGeom>
                        <a:noFill/>
                        <a:ln w="2857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413C4" id="_x0000_t32" coordsize="21600,21600" o:spt="32" o:oned="t" path="m,l21600,21600e" filled="f">
                <v:path arrowok="t" fillok="f" o:connecttype="none"/>
                <o:lock v:ext="edit" shapetype="t"/>
              </v:shapetype>
              <v:shape id="Straight Arrow Connector 3" o:spid="_x0000_s1026" type="#_x0000_t32" style="position:absolute;margin-left:1.45pt;margin-top:8.1pt;width:4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" strokecolor="#1f497d [3215]" strokeweight="2.25pt"/>
            </w:pict>
          </mc:Fallback>
        </mc:AlternateContent>
      </w:r>
    </w:p>
    <w:p w:rsidR="0029072B" w:rsidRPr="00C9059E" w:rsidRDefault="0029072B" w:rsidP="007B258E">
      <w:pPr>
        <w:jc w:val="center"/>
        <w:rPr>
          <w:rFonts w:ascii="Segoe UI" w:eastAsia="Palatino Linotype" w:hAnsi="Segoe UI" w:cs="Segoe UI"/>
          <w:b/>
          <w:bCs/>
          <w:sz w:val="28"/>
          <w:szCs w:val="28"/>
          <w:lang w:val="id-ID"/>
        </w:rPr>
      </w:pPr>
      <w:r w:rsidRPr="00C9059E">
        <w:rPr>
          <w:rFonts w:ascii="Segoe UI" w:eastAsia="Palatino Linotype" w:hAnsi="Segoe UI" w:cs="Segoe UI"/>
          <w:b/>
          <w:bCs/>
          <w:sz w:val="28"/>
          <w:szCs w:val="28"/>
          <w:lang w:val="id-ID"/>
        </w:rPr>
        <w:t xml:space="preserve">Analisis </w:t>
      </w:r>
      <w:r w:rsidR="007B258E">
        <w:rPr>
          <w:rFonts w:ascii="Segoe UI" w:eastAsia="Palatino Linotype" w:hAnsi="Segoe UI" w:cs="Segoe UI"/>
          <w:b/>
          <w:bCs/>
          <w:sz w:val="28"/>
          <w:szCs w:val="28"/>
        </w:rPr>
        <w:t xml:space="preserve">Potensi </w:t>
      </w:r>
      <w:r w:rsidR="00BF6911">
        <w:rPr>
          <w:rFonts w:ascii="Segoe UI" w:eastAsia="Palatino Linotype" w:hAnsi="Segoe UI" w:cs="Segoe UI"/>
          <w:b/>
          <w:bCs/>
          <w:sz w:val="28"/>
          <w:szCs w:val="28"/>
        </w:rPr>
        <w:t xml:space="preserve">Peningkatan </w:t>
      </w:r>
      <w:r w:rsidRPr="00C9059E">
        <w:rPr>
          <w:rFonts w:ascii="Segoe UI" w:eastAsia="Palatino Linotype" w:hAnsi="Segoe UI" w:cs="Segoe UI"/>
          <w:b/>
          <w:bCs/>
          <w:sz w:val="28"/>
          <w:szCs w:val="28"/>
          <w:lang w:val="id-ID"/>
        </w:rPr>
        <w:t xml:space="preserve">Minat Kunjung Pemustaka </w:t>
      </w:r>
    </w:p>
    <w:p w:rsidR="0029072B" w:rsidRPr="00C9059E" w:rsidRDefault="00BF6911" w:rsidP="007B258E">
      <w:pPr>
        <w:jc w:val="center"/>
        <w:rPr>
          <w:rFonts w:ascii="Segoe UI" w:eastAsia="Palatino Linotype" w:hAnsi="Segoe UI" w:cs="Segoe UI"/>
          <w:b/>
          <w:bCs/>
          <w:sz w:val="28"/>
          <w:szCs w:val="28"/>
          <w:lang w:val="id-ID"/>
        </w:rPr>
      </w:pPr>
      <w:r>
        <w:rPr>
          <w:rFonts w:ascii="Segoe UI" w:eastAsia="Palatino Linotype" w:hAnsi="Segoe UI" w:cs="Segoe UI"/>
          <w:b/>
          <w:bCs/>
          <w:sz w:val="28"/>
          <w:szCs w:val="28"/>
          <w:lang w:val="id-ID"/>
        </w:rPr>
        <w:t>di Dinas Perpustakaan d</w:t>
      </w:r>
      <w:r w:rsidR="0029072B" w:rsidRPr="00C9059E">
        <w:rPr>
          <w:rFonts w:ascii="Segoe UI" w:eastAsia="Palatino Linotype" w:hAnsi="Segoe UI" w:cs="Segoe UI"/>
          <w:b/>
          <w:bCs/>
          <w:sz w:val="28"/>
          <w:szCs w:val="28"/>
          <w:lang w:val="id-ID"/>
        </w:rPr>
        <w:t xml:space="preserve">an Kearsipan Kabupaten Bantul </w:t>
      </w:r>
    </w:p>
    <w:p w:rsidR="0029072B" w:rsidRPr="00385374" w:rsidRDefault="0029072B" w:rsidP="007B258E">
      <w:pPr>
        <w:tabs>
          <w:tab w:val="left" w:pos="335"/>
        </w:tabs>
        <w:rPr>
          <w:rFonts w:ascii="Segoe UI" w:hAnsi="Segoe UI" w:cs="Segoe UI"/>
          <w:sz w:val="24"/>
          <w:szCs w:val="24"/>
          <w:lang w:val="id-ID"/>
        </w:rPr>
      </w:pPr>
      <w:r w:rsidRPr="00385374">
        <w:rPr>
          <w:rFonts w:ascii="Segoe UI" w:hAnsi="Segoe UI" w:cs="Segoe UI"/>
          <w:sz w:val="24"/>
          <w:szCs w:val="24"/>
          <w:lang w:val="id-ID"/>
        </w:rPr>
        <w:tab/>
      </w:r>
    </w:p>
    <w:p w:rsidR="0029072B" w:rsidRPr="00BF6911" w:rsidRDefault="00217239" w:rsidP="007B258E">
      <w:pPr>
        <w:jc w:val="center"/>
        <w:rPr>
          <w:rFonts w:ascii="Segoe UI" w:hAnsi="Segoe UI" w:cs="Segoe UI"/>
          <w:b/>
          <w:sz w:val="24"/>
          <w:szCs w:val="24"/>
          <w:vertAlign w:val="superscript"/>
        </w:rPr>
      </w:pPr>
      <w:hyperlink r:id="rId10" w:history="1">
        <w:r w:rsidR="0029072B" w:rsidRPr="00BF6911">
          <w:rPr>
            <w:rStyle w:val="Hyperlink"/>
            <w:rFonts w:ascii="Segoe UI" w:hAnsi="Segoe UI" w:cs="Segoe UI"/>
            <w:b/>
            <w:bCs/>
            <w:sz w:val="24"/>
            <w:szCs w:val="24"/>
            <w:u w:val="none"/>
            <w:lang w:val="id-ID"/>
          </w:rPr>
          <w:t>Melisa Ari Kristanti</w:t>
        </w:r>
      </w:hyperlink>
      <w:r w:rsidR="0029072B" w:rsidRPr="00BF6911">
        <w:rPr>
          <w:rFonts w:ascii="Segoe UI" w:hAnsi="Segoe UI" w:cs="Segoe UI"/>
          <w:b/>
          <w:bCs/>
          <w:sz w:val="24"/>
          <w:szCs w:val="24"/>
          <w:vertAlign w:val="superscript"/>
        </w:rPr>
        <w:t>1</w:t>
      </w:r>
      <w:r w:rsidR="0029072B" w:rsidRPr="00BF6911">
        <w:rPr>
          <w:rFonts w:ascii="Segoe UI" w:hAnsi="Segoe UI" w:cs="Segoe UI"/>
          <w:b/>
          <w:sz w:val="24"/>
          <w:szCs w:val="24"/>
          <w:vertAlign w:val="superscript"/>
        </w:rPr>
        <w:t>*</w:t>
      </w:r>
      <w:r w:rsidR="0029072B" w:rsidRPr="00BF6911">
        <w:rPr>
          <w:rFonts w:ascii="Segoe UI" w:hAnsi="Segoe UI" w:cs="Segoe UI"/>
          <w:b/>
          <w:sz w:val="24"/>
          <w:szCs w:val="24"/>
        </w:rPr>
        <w:t xml:space="preserve">, </w:t>
      </w:r>
      <w:hyperlink r:id="rId11" w:history="1">
        <w:r w:rsidR="0029072B" w:rsidRPr="00BF6911">
          <w:rPr>
            <w:rStyle w:val="Hyperlink"/>
            <w:rFonts w:ascii="Segoe UI" w:hAnsi="Segoe UI" w:cs="Segoe UI"/>
            <w:b/>
            <w:bCs/>
            <w:sz w:val="24"/>
            <w:szCs w:val="24"/>
            <w:u w:val="none"/>
            <w:lang w:val="id-ID"/>
          </w:rPr>
          <w:t>Budhi Santoso</w:t>
        </w:r>
      </w:hyperlink>
      <w:r w:rsidR="0029072B" w:rsidRPr="00BF6911">
        <w:rPr>
          <w:rFonts w:ascii="Segoe UI" w:hAnsi="Segoe UI" w:cs="Segoe UI"/>
          <w:b/>
          <w:bCs/>
          <w:sz w:val="24"/>
          <w:szCs w:val="24"/>
          <w:vertAlign w:val="superscript"/>
        </w:rPr>
        <w:t>2</w:t>
      </w:r>
      <w:r w:rsidR="0029072B" w:rsidRPr="00BF6911">
        <w:rPr>
          <w:rFonts w:ascii="Segoe UI" w:hAnsi="Segoe UI" w:cs="Segoe UI"/>
          <w:b/>
          <w:sz w:val="24"/>
          <w:szCs w:val="24"/>
        </w:rPr>
        <w:t xml:space="preserve"> </w:t>
      </w:r>
    </w:p>
    <w:p w:rsidR="0029072B" w:rsidRPr="00B30FE2" w:rsidRDefault="0029072B" w:rsidP="007B258E">
      <w:pPr>
        <w:jc w:val="center"/>
        <w:rPr>
          <w:rFonts w:ascii="Segoe UI" w:hAnsi="Segoe UI" w:cs="Segoe UI"/>
          <w:b/>
          <w:sz w:val="24"/>
          <w:szCs w:val="24"/>
          <w:vertAlign w:val="superscript"/>
          <w:lang w:val="id-ID"/>
        </w:rPr>
      </w:pPr>
    </w:p>
    <w:p w:rsidR="0029072B" w:rsidRPr="00C9059E" w:rsidRDefault="00BF6911" w:rsidP="007B258E">
      <w:pPr>
        <w:pStyle w:val="3Affiliation"/>
        <w:spacing w:line="240" w:lineRule="auto"/>
        <w:rPr>
          <w:rFonts w:ascii="Segoe UI" w:hAnsi="Segoe UI" w:cs="Segoe UI"/>
          <w:vertAlign w:val="baseline"/>
        </w:rPr>
      </w:pPr>
      <w:r>
        <w:rPr>
          <w:rFonts w:ascii="Segoe UI" w:hAnsi="Segoe UI" w:cs="Segoe UI"/>
          <w:b/>
          <w:sz w:val="20"/>
          <w:szCs w:val="20"/>
        </w:rPr>
        <w:t>1</w:t>
      </w:r>
      <w:r w:rsidR="0029072B" w:rsidRPr="00C9059E">
        <w:rPr>
          <w:rFonts w:ascii="Segoe UI" w:hAnsi="Segoe UI" w:cs="Segoe UI"/>
          <w:sz w:val="20"/>
          <w:szCs w:val="20"/>
          <w:vertAlign w:val="baseline"/>
        </w:rPr>
        <w:t>Universitas Terbuka</w:t>
      </w:r>
      <w:r>
        <w:rPr>
          <w:rFonts w:ascii="Segoe UI" w:hAnsi="Segoe UI" w:cs="Segoe UI"/>
          <w:sz w:val="20"/>
          <w:szCs w:val="20"/>
          <w:vertAlign w:val="baseline"/>
        </w:rPr>
        <w:t>, Indonesia</w:t>
      </w:r>
    </w:p>
    <w:p w:rsidR="0029072B" w:rsidRPr="00C9059E" w:rsidRDefault="0029072B" w:rsidP="007B258E">
      <w:pPr>
        <w:pStyle w:val="3Affiliation"/>
        <w:spacing w:line="240" w:lineRule="auto"/>
        <w:rPr>
          <w:rFonts w:ascii="Segoe UI" w:hAnsi="Segoe UI" w:cs="Segoe UI"/>
          <w:sz w:val="20"/>
          <w:szCs w:val="20"/>
          <w:vertAlign w:val="baseline"/>
          <w:lang w:val="id-ID"/>
        </w:rPr>
      </w:pPr>
      <w:r w:rsidRPr="00BF6911">
        <w:rPr>
          <w:rFonts w:ascii="Segoe UI" w:hAnsi="Segoe UI" w:cs="Segoe UI"/>
          <w:b/>
          <w:sz w:val="20"/>
          <w:szCs w:val="20"/>
        </w:rPr>
        <w:t>2</w:t>
      </w:r>
      <w:r w:rsidRPr="00C9059E">
        <w:rPr>
          <w:rFonts w:ascii="Segoe UI" w:hAnsi="Segoe UI" w:cs="Segoe UI"/>
          <w:sz w:val="20"/>
          <w:szCs w:val="20"/>
          <w:vertAlign w:val="baseline"/>
          <w:lang w:val="id-ID"/>
        </w:rPr>
        <w:t xml:space="preserve">Universitas Islam Negeri Raden Fatah Palembang, Indonesia </w:t>
      </w:r>
    </w:p>
    <w:p w:rsidR="0029072B" w:rsidRPr="0029072B" w:rsidRDefault="0029072B" w:rsidP="007B258E">
      <w:pPr>
        <w:pStyle w:val="2Author"/>
        <w:spacing w:line="240" w:lineRule="auto"/>
        <w:rPr>
          <w:rFonts w:ascii="Segoe UI" w:hAnsi="Segoe UI" w:cs="Segoe UI"/>
          <w:sz w:val="20"/>
          <w:szCs w:val="20"/>
          <w:lang w:val="id-ID"/>
        </w:rPr>
      </w:pPr>
      <w:r w:rsidRPr="00BF6911">
        <w:rPr>
          <w:rFonts w:ascii="Segoe UI" w:hAnsi="Segoe UI" w:cs="Segoe UI"/>
          <w:b/>
          <w:sz w:val="20"/>
          <w:szCs w:val="20"/>
        </w:rPr>
        <w:t>*</w:t>
      </w:r>
      <w:r w:rsidRPr="00BF6911">
        <w:rPr>
          <w:rFonts w:ascii="Segoe UI" w:hAnsi="Segoe UI" w:cs="Segoe UI"/>
          <w:sz w:val="20"/>
          <w:szCs w:val="20"/>
        </w:rPr>
        <w:t>Korespondensi email:</w:t>
      </w:r>
      <w:r w:rsidRPr="00BF6911">
        <w:rPr>
          <w:rFonts w:ascii="Segoe UI" w:hAnsi="Segoe UI" w:cs="Segoe UI"/>
          <w:sz w:val="20"/>
          <w:szCs w:val="20"/>
          <w:lang w:val="id-ID"/>
        </w:rPr>
        <w:t xml:space="preserve"> </w:t>
      </w:r>
      <w:hyperlink r:id="rId12" w:history="1">
        <w:r w:rsidRPr="00BF6911">
          <w:rPr>
            <w:rStyle w:val="Hyperlink"/>
            <w:rFonts w:ascii="Segoe UI" w:hAnsi="Segoe UI" w:cs="Segoe UI"/>
            <w:color w:val="auto"/>
            <w:sz w:val="20"/>
            <w:szCs w:val="20"/>
            <w:u w:val="none"/>
            <w:lang w:val="id-ID"/>
          </w:rPr>
          <w:t>melisaarikristanti01@gmail.com</w:t>
        </w:r>
      </w:hyperlink>
    </w:p>
    <w:p w:rsidR="0029072B" w:rsidRPr="0007432A" w:rsidRDefault="0029072B" w:rsidP="0029072B">
      <w:pPr>
        <w:jc w:val="center"/>
        <w:rPr>
          <w:rFonts w:ascii="Segoe UI" w:hAnsi="Segoe UI" w:cs="Segoe UI"/>
          <w:sz w:val="22"/>
          <w:szCs w:val="22"/>
          <w:lang w:val="id-ID"/>
        </w:rPr>
      </w:pPr>
    </w:p>
    <w:tbl>
      <w:tblPr>
        <w:tblW w:w="0" w:type="auto"/>
        <w:tblBorders>
          <w:top w:val="single" w:sz="4" w:space="0" w:color="auto"/>
          <w:bottom w:val="single" w:sz="4" w:space="0" w:color="auto"/>
          <w:insideH w:val="single" w:sz="4" w:space="0" w:color="auto"/>
        </w:tblBorders>
        <w:shd w:val="clear" w:color="auto" w:fill="EAF1DD" w:themeFill="accent3" w:themeFillTint="33"/>
        <w:tblLayout w:type="fixed"/>
        <w:tblLook w:val="04A0" w:firstRow="1" w:lastRow="0" w:firstColumn="1" w:lastColumn="0" w:noHBand="0" w:noVBand="1"/>
      </w:tblPr>
      <w:tblGrid>
        <w:gridCol w:w="3888"/>
        <w:gridCol w:w="5399"/>
      </w:tblGrid>
      <w:tr w:rsidR="0029072B" w:rsidRPr="00385374" w:rsidTr="0029072B">
        <w:tc>
          <w:tcPr>
            <w:tcW w:w="3888" w:type="dxa"/>
            <w:shd w:val="clear" w:color="auto" w:fill="EAF1DD" w:themeFill="accent3" w:themeFillTint="33"/>
          </w:tcPr>
          <w:p w:rsidR="0029072B" w:rsidRPr="004A4486" w:rsidRDefault="0029072B" w:rsidP="0029072B">
            <w:pPr>
              <w:spacing w:line="200" w:lineRule="exact"/>
              <w:rPr>
                <w:rFonts w:ascii="Segoe UI" w:hAnsi="Segoe UI" w:cs="Segoe UI"/>
                <w:b/>
                <w:i/>
                <w:sz w:val="22"/>
                <w:szCs w:val="22"/>
                <w:lang w:val="id-ID"/>
              </w:rPr>
            </w:pPr>
          </w:p>
          <w:p w:rsidR="0029072B" w:rsidRPr="00385374" w:rsidRDefault="0029072B" w:rsidP="0029072B">
            <w:pPr>
              <w:spacing w:line="200" w:lineRule="exact"/>
              <w:rPr>
                <w:rFonts w:ascii="Segoe UI" w:hAnsi="Segoe UI" w:cs="Segoe UI"/>
                <w:b/>
                <w:i/>
                <w:sz w:val="22"/>
                <w:szCs w:val="22"/>
              </w:rPr>
            </w:pPr>
            <w:r w:rsidRPr="00385374">
              <w:rPr>
                <w:rFonts w:ascii="Segoe UI" w:hAnsi="Segoe UI" w:cs="Segoe UI"/>
                <w:b/>
                <w:i/>
                <w:sz w:val="22"/>
                <w:szCs w:val="22"/>
              </w:rPr>
              <w:t>Information</w:t>
            </w:r>
          </w:p>
          <w:p w:rsidR="0029072B" w:rsidRPr="00385374" w:rsidRDefault="0029072B" w:rsidP="0029072B">
            <w:pPr>
              <w:spacing w:line="200" w:lineRule="exact"/>
              <w:rPr>
                <w:rFonts w:ascii="Segoe UI" w:hAnsi="Segoe UI" w:cs="Segoe UI"/>
                <w:b/>
                <w:i/>
                <w:sz w:val="22"/>
                <w:szCs w:val="22"/>
              </w:rPr>
            </w:pPr>
          </w:p>
        </w:tc>
        <w:tc>
          <w:tcPr>
            <w:tcW w:w="5399" w:type="dxa"/>
            <w:shd w:val="clear" w:color="auto" w:fill="EAF1DD" w:themeFill="accent3" w:themeFillTint="33"/>
          </w:tcPr>
          <w:p w:rsidR="0029072B" w:rsidRPr="00385374" w:rsidRDefault="0029072B" w:rsidP="0029072B">
            <w:pPr>
              <w:spacing w:line="200" w:lineRule="exact"/>
              <w:rPr>
                <w:rFonts w:ascii="Segoe UI" w:hAnsi="Segoe UI" w:cs="Segoe UI"/>
                <w:b/>
                <w:i/>
                <w:sz w:val="22"/>
                <w:szCs w:val="22"/>
              </w:rPr>
            </w:pPr>
          </w:p>
          <w:p w:rsidR="0029072B" w:rsidRPr="00385374" w:rsidRDefault="0029072B" w:rsidP="0029072B">
            <w:pPr>
              <w:spacing w:line="200" w:lineRule="exact"/>
              <w:rPr>
                <w:rFonts w:ascii="Segoe UI" w:hAnsi="Segoe UI" w:cs="Segoe UI"/>
                <w:b/>
                <w:i/>
                <w:sz w:val="22"/>
                <w:szCs w:val="22"/>
              </w:rPr>
            </w:pPr>
            <w:r w:rsidRPr="00385374">
              <w:rPr>
                <w:rFonts w:ascii="Segoe UI" w:hAnsi="Segoe UI" w:cs="Segoe UI"/>
                <w:b/>
                <w:i/>
                <w:sz w:val="22"/>
                <w:szCs w:val="22"/>
              </w:rPr>
              <w:t>ABSTRACT</w:t>
            </w:r>
          </w:p>
        </w:tc>
      </w:tr>
      <w:tr w:rsidR="0029072B" w:rsidRPr="00385374" w:rsidTr="0029072B">
        <w:tc>
          <w:tcPr>
            <w:tcW w:w="3888" w:type="dxa"/>
            <w:shd w:val="clear" w:color="auto" w:fill="EAF1DD" w:themeFill="accent3" w:themeFillTint="33"/>
          </w:tcPr>
          <w:p w:rsidR="0029072B" w:rsidRPr="00BF6911" w:rsidRDefault="0029072B" w:rsidP="0029072B">
            <w:pPr>
              <w:spacing w:line="200" w:lineRule="exact"/>
              <w:rPr>
                <w:rFonts w:ascii="Segoe UI" w:hAnsi="Segoe UI" w:cs="Segoe UI"/>
                <w:sz w:val="18"/>
                <w:szCs w:val="18"/>
              </w:rPr>
            </w:pPr>
          </w:p>
          <w:p w:rsidR="0029072B" w:rsidRPr="00BF6911" w:rsidRDefault="0029072B" w:rsidP="0029072B">
            <w:pPr>
              <w:tabs>
                <w:tab w:val="left" w:pos="2143"/>
              </w:tabs>
              <w:spacing w:line="200" w:lineRule="exact"/>
              <w:rPr>
                <w:rFonts w:ascii="Segoe UI" w:hAnsi="Segoe UI" w:cs="Segoe UI"/>
                <w:i/>
                <w:sz w:val="18"/>
                <w:szCs w:val="18"/>
                <w:lang w:val="id-ID"/>
              </w:rPr>
            </w:pPr>
            <w:r w:rsidRPr="00BF6911">
              <w:rPr>
                <w:rFonts w:ascii="Segoe UI" w:hAnsi="Segoe UI" w:cs="Segoe UI"/>
                <w:i/>
                <w:sz w:val="18"/>
                <w:szCs w:val="18"/>
              </w:rPr>
              <w:t>Submited: 10-</w:t>
            </w:r>
            <w:r w:rsidRPr="00BF6911">
              <w:rPr>
                <w:rFonts w:ascii="Segoe UI" w:hAnsi="Segoe UI" w:cs="Segoe UI"/>
                <w:i/>
                <w:sz w:val="18"/>
                <w:szCs w:val="18"/>
                <w:lang w:val="id-ID"/>
              </w:rPr>
              <w:t>0</w:t>
            </w:r>
            <w:r w:rsidRPr="00BF6911">
              <w:rPr>
                <w:rFonts w:ascii="Segoe UI" w:hAnsi="Segoe UI" w:cs="Segoe UI"/>
                <w:i/>
                <w:sz w:val="18"/>
                <w:szCs w:val="18"/>
              </w:rPr>
              <w:t>9-202</w:t>
            </w:r>
            <w:r w:rsidRPr="00BF6911">
              <w:rPr>
                <w:rFonts w:ascii="Segoe UI" w:hAnsi="Segoe UI" w:cs="Segoe UI"/>
                <w:i/>
                <w:sz w:val="18"/>
                <w:szCs w:val="18"/>
                <w:lang w:val="id-ID"/>
              </w:rPr>
              <w:t>4</w:t>
            </w:r>
            <w:r w:rsidRPr="00BF6911">
              <w:rPr>
                <w:rFonts w:ascii="Segoe UI" w:hAnsi="Segoe UI" w:cs="Segoe UI"/>
                <w:i/>
                <w:sz w:val="18"/>
                <w:szCs w:val="18"/>
                <w:lang w:val="id-ID"/>
              </w:rPr>
              <w:tab/>
            </w:r>
          </w:p>
          <w:p w:rsidR="0029072B" w:rsidRPr="00BF6911" w:rsidRDefault="0029072B" w:rsidP="0029072B">
            <w:pPr>
              <w:spacing w:line="200" w:lineRule="exact"/>
              <w:rPr>
                <w:rFonts w:ascii="Segoe UI" w:hAnsi="Segoe UI" w:cs="Segoe UI"/>
                <w:i/>
                <w:sz w:val="18"/>
                <w:szCs w:val="18"/>
                <w:lang w:val="id-ID"/>
              </w:rPr>
            </w:pPr>
            <w:r w:rsidRPr="00BF6911">
              <w:rPr>
                <w:rFonts w:ascii="Segoe UI" w:hAnsi="Segoe UI" w:cs="Segoe UI"/>
                <w:i/>
                <w:sz w:val="18"/>
                <w:szCs w:val="18"/>
              </w:rPr>
              <w:t xml:space="preserve">Revised: </w:t>
            </w:r>
            <w:r w:rsidR="00BF6911">
              <w:rPr>
                <w:rFonts w:ascii="Segoe UI" w:hAnsi="Segoe UI" w:cs="Segoe UI"/>
                <w:i/>
                <w:sz w:val="18"/>
                <w:szCs w:val="18"/>
              </w:rPr>
              <w:t>25</w:t>
            </w:r>
            <w:r w:rsidRPr="00BF6911">
              <w:rPr>
                <w:rFonts w:ascii="Segoe UI" w:hAnsi="Segoe UI" w:cs="Segoe UI"/>
                <w:i/>
                <w:sz w:val="18"/>
                <w:szCs w:val="18"/>
              </w:rPr>
              <w:t>-</w:t>
            </w:r>
            <w:r w:rsidR="00BF6911">
              <w:rPr>
                <w:rFonts w:ascii="Segoe UI" w:hAnsi="Segoe UI" w:cs="Segoe UI"/>
                <w:i/>
                <w:sz w:val="18"/>
                <w:szCs w:val="18"/>
              </w:rPr>
              <w:t>12</w:t>
            </w:r>
            <w:r w:rsidRPr="00BF6911">
              <w:rPr>
                <w:rFonts w:ascii="Segoe UI" w:hAnsi="Segoe UI" w:cs="Segoe UI"/>
                <w:i/>
                <w:sz w:val="18"/>
                <w:szCs w:val="18"/>
              </w:rPr>
              <w:t>-202</w:t>
            </w:r>
            <w:r w:rsidRPr="00BF6911">
              <w:rPr>
                <w:rFonts w:ascii="Segoe UI" w:hAnsi="Segoe UI" w:cs="Segoe UI"/>
                <w:i/>
                <w:sz w:val="18"/>
                <w:szCs w:val="18"/>
                <w:lang w:val="id-ID"/>
              </w:rPr>
              <w:t>4</w:t>
            </w:r>
          </w:p>
          <w:p w:rsidR="0029072B" w:rsidRPr="00BF6911" w:rsidRDefault="0029072B" w:rsidP="0029072B">
            <w:pPr>
              <w:spacing w:line="200" w:lineRule="exact"/>
              <w:rPr>
                <w:rFonts w:ascii="Segoe UI" w:hAnsi="Segoe UI" w:cs="Segoe UI"/>
                <w:i/>
                <w:sz w:val="18"/>
                <w:szCs w:val="18"/>
                <w:lang w:val="id-ID"/>
              </w:rPr>
            </w:pPr>
            <w:r w:rsidRPr="00BF6911">
              <w:rPr>
                <w:rFonts w:ascii="Segoe UI" w:hAnsi="Segoe UI" w:cs="Segoe UI"/>
                <w:i/>
                <w:sz w:val="18"/>
                <w:szCs w:val="18"/>
              </w:rPr>
              <w:t>Accepted: 04-12-202</w:t>
            </w:r>
            <w:r w:rsidRPr="00BF6911">
              <w:rPr>
                <w:rFonts w:ascii="Segoe UI" w:hAnsi="Segoe UI" w:cs="Segoe UI"/>
                <w:i/>
                <w:sz w:val="18"/>
                <w:szCs w:val="18"/>
                <w:lang w:val="id-ID"/>
              </w:rPr>
              <w:t>4</w:t>
            </w:r>
          </w:p>
          <w:p w:rsidR="0029072B" w:rsidRPr="00BF6911" w:rsidRDefault="0029072B" w:rsidP="0029072B">
            <w:pPr>
              <w:spacing w:line="200" w:lineRule="exact"/>
              <w:rPr>
                <w:rFonts w:ascii="Segoe UI" w:hAnsi="Segoe UI" w:cs="Segoe UI"/>
                <w:sz w:val="18"/>
                <w:szCs w:val="18"/>
              </w:rPr>
            </w:pPr>
          </w:p>
          <w:p w:rsidR="0029072B" w:rsidRPr="00BF6911" w:rsidRDefault="0029072B" w:rsidP="0029072B">
            <w:pPr>
              <w:jc w:val="both"/>
              <w:rPr>
                <w:rFonts w:ascii="Segoe UI" w:eastAsia="Palatino Linotype" w:hAnsi="Segoe UI" w:cs="Segoe UI"/>
                <w:bCs/>
                <w:sz w:val="18"/>
                <w:szCs w:val="18"/>
                <w:lang w:val="id-ID"/>
              </w:rPr>
            </w:pPr>
            <w:r w:rsidRPr="00BF6911">
              <w:rPr>
                <w:rFonts w:ascii="Segoe UI" w:hAnsi="Segoe UI" w:cs="Segoe UI"/>
                <w:b/>
                <w:sz w:val="18"/>
                <w:szCs w:val="18"/>
              </w:rPr>
              <w:t>How to cite:</w:t>
            </w:r>
            <w:r w:rsidRPr="00BF6911">
              <w:rPr>
                <w:rFonts w:ascii="Segoe UI" w:hAnsi="Segoe UI" w:cs="Segoe UI"/>
                <w:sz w:val="18"/>
                <w:szCs w:val="18"/>
              </w:rPr>
              <w:t xml:space="preserve"> </w:t>
            </w:r>
            <w:r w:rsidRPr="00BF6911">
              <w:rPr>
                <w:rFonts w:ascii="Segoe UI" w:eastAsia="Palatino Linotype" w:hAnsi="Segoe UI" w:cs="Segoe UI"/>
                <w:bCs/>
                <w:sz w:val="18"/>
                <w:szCs w:val="18"/>
                <w:lang w:val="id-ID"/>
              </w:rPr>
              <w:t xml:space="preserve">Analisis </w:t>
            </w:r>
            <w:r w:rsidR="00BF6911">
              <w:rPr>
                <w:rFonts w:ascii="Segoe UI" w:eastAsia="Palatino Linotype" w:hAnsi="Segoe UI" w:cs="Segoe UI"/>
                <w:bCs/>
                <w:sz w:val="18"/>
                <w:szCs w:val="18"/>
              </w:rPr>
              <w:t xml:space="preserve">Potensi Peningkatan </w:t>
            </w:r>
            <w:r w:rsidRPr="00BF6911">
              <w:rPr>
                <w:rFonts w:ascii="Segoe UI" w:eastAsia="Palatino Linotype" w:hAnsi="Segoe UI" w:cs="Segoe UI"/>
                <w:bCs/>
                <w:sz w:val="18"/>
                <w:szCs w:val="18"/>
                <w:lang w:val="id-ID"/>
              </w:rPr>
              <w:t xml:space="preserve">Minat Kunjung Pemustaka </w:t>
            </w:r>
          </w:p>
          <w:p w:rsidR="0029072B" w:rsidRPr="00BF6911" w:rsidRDefault="00BF6911" w:rsidP="0029072B">
            <w:pPr>
              <w:jc w:val="both"/>
              <w:rPr>
                <w:rFonts w:ascii="Segoe UI" w:eastAsia="Palatino Linotype" w:hAnsi="Segoe UI" w:cs="Segoe UI"/>
                <w:b/>
                <w:bCs/>
                <w:sz w:val="18"/>
                <w:szCs w:val="18"/>
                <w:lang w:val="id-ID"/>
              </w:rPr>
            </w:pPr>
            <w:r>
              <w:rPr>
                <w:rFonts w:ascii="Segoe UI" w:eastAsia="Palatino Linotype" w:hAnsi="Segoe UI" w:cs="Segoe UI"/>
                <w:bCs/>
                <w:sz w:val="18"/>
                <w:szCs w:val="18"/>
                <w:lang w:val="id-ID"/>
              </w:rPr>
              <w:t>di Dinas Perpustakaan d</w:t>
            </w:r>
            <w:r w:rsidR="0029072B" w:rsidRPr="00BF6911">
              <w:rPr>
                <w:rFonts w:ascii="Segoe UI" w:eastAsia="Palatino Linotype" w:hAnsi="Segoe UI" w:cs="Segoe UI"/>
                <w:bCs/>
                <w:sz w:val="18"/>
                <w:szCs w:val="18"/>
                <w:lang w:val="id-ID"/>
              </w:rPr>
              <w:t>an Kearsipan Kabupaten Bantul</w:t>
            </w:r>
            <w:r w:rsidR="0029072B" w:rsidRPr="00BF6911">
              <w:rPr>
                <w:rFonts w:ascii="Segoe UI" w:hAnsi="Segoe UI" w:cs="Segoe UI"/>
                <w:bCs/>
                <w:sz w:val="18"/>
                <w:szCs w:val="18"/>
                <w:lang w:val="id-ID"/>
              </w:rPr>
              <w:t>.</w:t>
            </w:r>
            <w:r>
              <w:rPr>
                <w:rFonts w:ascii="Segoe UI" w:hAnsi="Segoe UI" w:cs="Segoe UI"/>
                <w:sz w:val="18"/>
                <w:szCs w:val="18"/>
              </w:rPr>
              <w:t xml:space="preserve"> </w:t>
            </w:r>
            <w:r w:rsidR="0029072B" w:rsidRPr="00BF6911">
              <w:rPr>
                <w:rFonts w:ascii="Segoe UI" w:hAnsi="Segoe UI" w:cs="Segoe UI"/>
                <w:sz w:val="18"/>
                <w:szCs w:val="18"/>
              </w:rPr>
              <w:t>(202</w:t>
            </w:r>
            <w:r w:rsidR="0029072B" w:rsidRPr="00BF6911">
              <w:rPr>
                <w:rFonts w:ascii="Segoe UI" w:hAnsi="Segoe UI" w:cs="Segoe UI"/>
                <w:sz w:val="18"/>
                <w:szCs w:val="18"/>
                <w:lang w:val="id-ID"/>
              </w:rPr>
              <w:t>4</w:t>
            </w:r>
            <w:r w:rsidR="0029072B" w:rsidRPr="00BF6911">
              <w:rPr>
                <w:rFonts w:ascii="Segoe UI" w:hAnsi="Segoe UI" w:cs="Segoe UI"/>
                <w:sz w:val="18"/>
                <w:szCs w:val="18"/>
              </w:rPr>
              <w:t xml:space="preserve">). </w:t>
            </w:r>
            <w:r w:rsidR="0029072B" w:rsidRPr="00BF6911">
              <w:rPr>
                <w:rFonts w:ascii="Segoe UI" w:hAnsi="Segoe UI" w:cs="Segoe UI"/>
                <w:i/>
                <w:iCs/>
                <w:sz w:val="18"/>
                <w:szCs w:val="18"/>
              </w:rPr>
              <w:t>TADWIN: Jurnal Ilmu Perpustakaan Dan Informasi</w:t>
            </w:r>
            <w:r w:rsidR="0029072B" w:rsidRPr="00BF6911">
              <w:rPr>
                <w:rFonts w:ascii="Segoe UI" w:hAnsi="Segoe UI" w:cs="Segoe UI"/>
                <w:sz w:val="18"/>
                <w:szCs w:val="18"/>
              </w:rPr>
              <w:t xml:space="preserve">, </w:t>
            </w:r>
            <w:r w:rsidR="0029072B" w:rsidRPr="00BF6911">
              <w:rPr>
                <w:rFonts w:ascii="Segoe UI" w:hAnsi="Segoe UI" w:cs="Segoe UI"/>
                <w:i/>
                <w:iCs/>
                <w:sz w:val="18"/>
                <w:szCs w:val="18"/>
                <w:lang w:val="id-ID"/>
              </w:rPr>
              <w:t xml:space="preserve">5 </w:t>
            </w:r>
            <w:r w:rsidR="0029072B" w:rsidRPr="00BF6911">
              <w:rPr>
                <w:rFonts w:ascii="Segoe UI" w:hAnsi="Segoe UI" w:cs="Segoe UI"/>
                <w:sz w:val="18"/>
                <w:szCs w:val="18"/>
              </w:rPr>
              <w:t>(2)</w:t>
            </w:r>
            <w:r w:rsidR="009B7C08" w:rsidRPr="00BF6911">
              <w:rPr>
                <w:rFonts w:ascii="Segoe UI" w:hAnsi="Segoe UI" w:cs="Segoe UI"/>
                <w:sz w:val="18"/>
                <w:szCs w:val="18"/>
                <w:lang w:val="id-ID"/>
              </w:rPr>
              <w:t xml:space="preserve">, </w:t>
            </w:r>
            <w:r w:rsidR="009B7C08" w:rsidRPr="00BF6911">
              <w:rPr>
                <w:rFonts w:ascii="Segoe UI" w:hAnsi="Segoe UI" w:cs="Segoe UI"/>
                <w:sz w:val="18"/>
                <w:szCs w:val="18"/>
              </w:rPr>
              <w:t>86-96</w:t>
            </w:r>
            <w:r w:rsidR="0029072B" w:rsidRPr="00BF6911">
              <w:rPr>
                <w:rFonts w:ascii="Segoe UI" w:hAnsi="Segoe UI" w:cs="Segoe UI"/>
                <w:sz w:val="18"/>
                <w:szCs w:val="18"/>
              </w:rPr>
              <w:t xml:space="preserve">. </w:t>
            </w:r>
            <w:hyperlink r:id="rId13" w:history="1">
              <w:r w:rsidR="00E86A37" w:rsidRPr="00BF6911">
                <w:rPr>
                  <w:rStyle w:val="Hyperlink"/>
                  <w:rFonts w:ascii="Segoe UI" w:hAnsi="Segoe UI" w:cs="Segoe UI"/>
                  <w:sz w:val="18"/>
                  <w:szCs w:val="18"/>
                </w:rPr>
                <w:t>https://doi.org/xx</w:t>
              </w:r>
            </w:hyperlink>
          </w:p>
          <w:p w:rsidR="0029072B" w:rsidRPr="00BF6911" w:rsidRDefault="0029072B" w:rsidP="0029072B">
            <w:pPr>
              <w:pStyle w:val="TableParagraph"/>
              <w:spacing w:before="192"/>
              <w:ind w:left="0"/>
              <w:rPr>
                <w:rStyle w:val="Hyperlink"/>
                <w:sz w:val="18"/>
                <w:szCs w:val="18"/>
                <w:lang w:val="id-ID"/>
              </w:rPr>
            </w:pPr>
            <w:r w:rsidRPr="00BF6911">
              <w:rPr>
                <w:b/>
                <w:sz w:val="18"/>
                <w:szCs w:val="18"/>
              </w:rPr>
              <w:t>DOI:</w:t>
            </w:r>
            <w:r w:rsidRPr="00BF6911">
              <w:rPr>
                <w:sz w:val="18"/>
                <w:szCs w:val="18"/>
              </w:rPr>
              <w:fldChar w:fldCharType="begin"/>
            </w:r>
            <w:r w:rsidRPr="00BF6911">
              <w:rPr>
                <w:sz w:val="18"/>
                <w:szCs w:val="18"/>
              </w:rPr>
              <w:instrText xml:space="preserve"> HYPERLINK "https://jurnal.radenfatah.ac.id/index.php/tadwin/article/view/21760" </w:instrText>
            </w:r>
            <w:r w:rsidRPr="00BF6911">
              <w:rPr>
                <w:sz w:val="18"/>
                <w:szCs w:val="18"/>
              </w:rPr>
              <w:fldChar w:fldCharType="separate"/>
            </w:r>
            <w:hyperlink r:id="rId14">
              <w:r w:rsidRPr="00BF6911">
                <w:rPr>
                  <w:color w:val="0000FF"/>
                  <w:spacing w:val="-2"/>
                  <w:sz w:val="18"/>
                  <w:szCs w:val="18"/>
                  <w:u w:val="single" w:color="0000FF"/>
                </w:rPr>
                <w:t>doi.org/10.19109/tadwin.v5i1.21760</w:t>
              </w:r>
            </w:hyperlink>
          </w:p>
          <w:p w:rsidR="0029072B" w:rsidRPr="00BF6911" w:rsidRDefault="0029072B" w:rsidP="0029072B">
            <w:pPr>
              <w:tabs>
                <w:tab w:val="left" w:pos="284"/>
                <w:tab w:val="left" w:pos="6547"/>
              </w:tabs>
              <w:spacing w:line="276" w:lineRule="auto"/>
              <w:ind w:right="129"/>
              <w:rPr>
                <w:rFonts w:ascii="Segoe UI" w:hAnsi="Segoe UI" w:cs="Segoe UI"/>
                <w:sz w:val="18"/>
                <w:szCs w:val="18"/>
              </w:rPr>
            </w:pPr>
            <w:r w:rsidRPr="00BF6911">
              <w:rPr>
                <w:rFonts w:ascii="Segoe UI" w:hAnsi="Segoe UI" w:cs="Segoe UI"/>
                <w:sz w:val="18"/>
                <w:szCs w:val="18"/>
              </w:rPr>
              <w:fldChar w:fldCharType="end"/>
            </w:r>
          </w:p>
          <w:p w:rsidR="0029072B" w:rsidRPr="00BF6911" w:rsidRDefault="0029072B" w:rsidP="0029072B">
            <w:pPr>
              <w:rPr>
                <w:rFonts w:ascii="Segoe UI" w:eastAsia="Cambria" w:hAnsi="Segoe UI" w:cs="Segoe UI"/>
                <w:sz w:val="18"/>
                <w:szCs w:val="18"/>
              </w:rPr>
            </w:pPr>
            <w:r w:rsidRPr="00BF6911">
              <w:rPr>
                <w:rFonts w:ascii="Segoe UI" w:eastAsia="Cambria" w:hAnsi="Segoe UI" w:cs="Segoe UI"/>
                <w:b/>
                <w:sz w:val="18"/>
                <w:szCs w:val="18"/>
              </w:rPr>
              <w:t>Fir</w:t>
            </w:r>
            <w:r w:rsidRPr="00BF6911">
              <w:rPr>
                <w:rFonts w:ascii="Segoe UI" w:eastAsia="Cambria" w:hAnsi="Segoe UI" w:cs="Segoe UI"/>
                <w:b/>
                <w:spacing w:val="-2"/>
                <w:sz w:val="18"/>
                <w:szCs w:val="18"/>
              </w:rPr>
              <w:t>s</w:t>
            </w:r>
            <w:r w:rsidRPr="00BF6911">
              <w:rPr>
                <w:rFonts w:ascii="Segoe UI" w:eastAsia="Cambria" w:hAnsi="Segoe UI" w:cs="Segoe UI"/>
                <w:b/>
                <w:sz w:val="18"/>
                <w:szCs w:val="18"/>
              </w:rPr>
              <w:t>tPu</w:t>
            </w:r>
            <w:r w:rsidRPr="00BF6911">
              <w:rPr>
                <w:rFonts w:ascii="Segoe UI" w:eastAsia="Cambria" w:hAnsi="Segoe UI" w:cs="Segoe UI"/>
                <w:b/>
                <w:spacing w:val="-2"/>
                <w:sz w:val="18"/>
                <w:szCs w:val="18"/>
              </w:rPr>
              <w:t>b</w:t>
            </w:r>
            <w:r w:rsidRPr="00BF6911">
              <w:rPr>
                <w:rFonts w:ascii="Segoe UI" w:eastAsia="Cambria" w:hAnsi="Segoe UI" w:cs="Segoe UI"/>
                <w:b/>
                <w:spacing w:val="1"/>
                <w:sz w:val="18"/>
                <w:szCs w:val="18"/>
              </w:rPr>
              <w:t>l</w:t>
            </w:r>
            <w:r w:rsidRPr="00BF6911">
              <w:rPr>
                <w:rFonts w:ascii="Segoe UI" w:eastAsia="Cambria" w:hAnsi="Segoe UI" w:cs="Segoe UI"/>
                <w:b/>
                <w:sz w:val="18"/>
                <w:szCs w:val="18"/>
              </w:rPr>
              <w:t>i</w:t>
            </w:r>
            <w:r w:rsidRPr="00BF6911">
              <w:rPr>
                <w:rFonts w:ascii="Segoe UI" w:eastAsia="Cambria" w:hAnsi="Segoe UI" w:cs="Segoe UI"/>
                <w:b/>
                <w:spacing w:val="-1"/>
                <w:sz w:val="18"/>
                <w:szCs w:val="18"/>
              </w:rPr>
              <w:t>c</w:t>
            </w:r>
            <w:r w:rsidRPr="00BF6911">
              <w:rPr>
                <w:rFonts w:ascii="Segoe UI" w:eastAsia="Cambria" w:hAnsi="Segoe UI" w:cs="Segoe UI"/>
                <w:b/>
                <w:spacing w:val="-2"/>
                <w:sz w:val="18"/>
                <w:szCs w:val="18"/>
              </w:rPr>
              <w:t>a</w:t>
            </w:r>
            <w:r w:rsidRPr="00BF6911">
              <w:rPr>
                <w:rFonts w:ascii="Segoe UI" w:eastAsia="Cambria" w:hAnsi="Segoe UI" w:cs="Segoe UI"/>
                <w:b/>
                <w:spacing w:val="1"/>
                <w:sz w:val="18"/>
                <w:szCs w:val="18"/>
              </w:rPr>
              <w:t>t</w:t>
            </w:r>
            <w:r w:rsidRPr="00BF6911">
              <w:rPr>
                <w:rFonts w:ascii="Segoe UI" w:eastAsia="Cambria" w:hAnsi="Segoe UI" w:cs="Segoe UI"/>
                <w:b/>
                <w:sz w:val="18"/>
                <w:szCs w:val="18"/>
              </w:rPr>
              <w:t>ion</w:t>
            </w:r>
            <w:r w:rsidRPr="00BF6911">
              <w:rPr>
                <w:rFonts w:ascii="Segoe UI" w:eastAsia="Cambria" w:hAnsi="Segoe UI" w:cs="Segoe UI"/>
                <w:b/>
                <w:spacing w:val="-1"/>
                <w:sz w:val="18"/>
                <w:szCs w:val="18"/>
              </w:rPr>
              <w:t>R</w:t>
            </w:r>
            <w:r w:rsidRPr="00BF6911">
              <w:rPr>
                <w:rFonts w:ascii="Segoe UI" w:eastAsia="Cambria" w:hAnsi="Segoe UI" w:cs="Segoe UI"/>
                <w:b/>
                <w:sz w:val="18"/>
                <w:szCs w:val="18"/>
              </w:rPr>
              <w:t>ig</w:t>
            </w:r>
            <w:r w:rsidRPr="00BF6911">
              <w:rPr>
                <w:rFonts w:ascii="Segoe UI" w:eastAsia="Cambria" w:hAnsi="Segoe UI" w:cs="Segoe UI"/>
                <w:b/>
                <w:spacing w:val="-2"/>
                <w:sz w:val="18"/>
                <w:szCs w:val="18"/>
              </w:rPr>
              <w:t>h</w:t>
            </w:r>
            <w:r w:rsidRPr="00BF6911">
              <w:rPr>
                <w:rFonts w:ascii="Segoe UI" w:eastAsia="Cambria" w:hAnsi="Segoe UI" w:cs="Segoe UI"/>
                <w:b/>
                <w:spacing w:val="1"/>
                <w:sz w:val="18"/>
                <w:szCs w:val="18"/>
              </w:rPr>
              <w:t>t</w:t>
            </w:r>
            <w:r w:rsidRPr="00BF6911">
              <w:rPr>
                <w:rFonts w:ascii="Segoe UI" w:eastAsia="Cambria" w:hAnsi="Segoe UI" w:cs="Segoe UI"/>
                <w:b/>
                <w:sz w:val="18"/>
                <w:szCs w:val="18"/>
              </w:rPr>
              <w:t>:</w:t>
            </w:r>
          </w:p>
          <w:p w:rsidR="0029072B" w:rsidRPr="00BF6911" w:rsidRDefault="0029072B" w:rsidP="0029072B">
            <w:pPr>
              <w:pStyle w:val="Footer"/>
              <w:rPr>
                <w:rFonts w:ascii="Segoe UI" w:hAnsi="Segoe UI" w:cs="Segoe UI"/>
                <w:sz w:val="18"/>
                <w:szCs w:val="18"/>
              </w:rPr>
            </w:pPr>
            <w:r w:rsidRPr="00BF6911">
              <w:rPr>
                <w:rFonts w:ascii="Segoe UI" w:hAnsi="Segoe UI" w:cs="Segoe UI"/>
                <w:sz w:val="18"/>
                <w:szCs w:val="18"/>
                <w:lang w:val="en-AU"/>
              </w:rPr>
              <w:t xml:space="preserve">Tadwin: </w:t>
            </w:r>
            <w:r w:rsidRPr="00BF6911">
              <w:rPr>
                <w:rFonts w:ascii="Segoe UI" w:hAnsi="Segoe UI" w:cs="Segoe UI"/>
                <w:sz w:val="18"/>
                <w:szCs w:val="18"/>
                <w:lang w:val="id-ID"/>
              </w:rPr>
              <w:t xml:space="preserve">Jurnal </w:t>
            </w:r>
            <w:r w:rsidRPr="00BF6911">
              <w:rPr>
                <w:rFonts w:ascii="Segoe UI" w:hAnsi="Segoe UI" w:cs="Segoe UI"/>
                <w:sz w:val="18"/>
                <w:szCs w:val="18"/>
              </w:rPr>
              <w:t xml:space="preserve">Ilmu Perpustakaan dan Informasi </w:t>
            </w:r>
          </w:p>
          <w:p w:rsidR="0029072B" w:rsidRPr="00BF6911" w:rsidRDefault="0029072B" w:rsidP="0029072B">
            <w:pPr>
              <w:pStyle w:val="Footer"/>
              <w:rPr>
                <w:rFonts w:ascii="Segoe UI" w:hAnsi="Segoe UI" w:cs="Segoe UI"/>
                <w:sz w:val="18"/>
                <w:szCs w:val="18"/>
              </w:rPr>
            </w:pPr>
            <w:r w:rsidRPr="00BF6911">
              <w:rPr>
                <w:rFonts w:ascii="Segoe UI" w:hAnsi="Segoe UI" w:cs="Segoe UI"/>
                <w:sz w:val="18"/>
                <w:szCs w:val="18"/>
              </w:rPr>
              <w:t>Program Studi Ilmu Perpustakaan dan Informasi</w:t>
            </w:r>
          </w:p>
          <w:p w:rsidR="0029072B" w:rsidRPr="00BF6911" w:rsidRDefault="0029072B" w:rsidP="0029072B">
            <w:pPr>
              <w:pStyle w:val="Footer"/>
              <w:rPr>
                <w:rFonts w:ascii="Segoe UI" w:hAnsi="Segoe UI" w:cs="Segoe UI"/>
                <w:sz w:val="18"/>
                <w:szCs w:val="18"/>
              </w:rPr>
            </w:pPr>
            <w:r w:rsidRPr="00BF6911">
              <w:rPr>
                <w:rFonts w:ascii="Segoe UI" w:hAnsi="Segoe UI" w:cs="Segoe UI"/>
                <w:sz w:val="18"/>
                <w:szCs w:val="18"/>
              </w:rPr>
              <w:t>Fakultas Adab dan Humaniora UIN Raden Fatah Palembang, Indonesia</w:t>
            </w:r>
            <w:r w:rsidRPr="00BF6911">
              <w:rPr>
                <w:rFonts w:ascii="Segoe UI" w:hAnsi="Segoe UI" w:cs="Segoe UI"/>
                <w:i/>
                <w:sz w:val="18"/>
                <w:szCs w:val="18"/>
              </w:rPr>
              <w:tab/>
            </w:r>
          </w:p>
          <w:p w:rsidR="0029072B" w:rsidRPr="00BF6911" w:rsidRDefault="0029072B" w:rsidP="0029072B">
            <w:pPr>
              <w:spacing w:line="100" w:lineRule="exact"/>
              <w:rPr>
                <w:rFonts w:ascii="Segoe UI" w:hAnsi="Segoe UI" w:cs="Segoe UI"/>
                <w:sz w:val="18"/>
                <w:szCs w:val="18"/>
              </w:rPr>
            </w:pPr>
          </w:p>
          <w:p w:rsidR="0029072B" w:rsidRPr="00BF6911" w:rsidRDefault="0029072B" w:rsidP="0029072B">
            <w:pPr>
              <w:rPr>
                <w:rFonts w:ascii="Segoe UI" w:eastAsia="Cambria" w:hAnsi="Segoe UI" w:cs="Segoe UI"/>
                <w:b/>
                <w:sz w:val="18"/>
                <w:szCs w:val="18"/>
              </w:rPr>
            </w:pPr>
            <w:r w:rsidRPr="00BF6911">
              <w:rPr>
                <w:rFonts w:ascii="Segoe UI" w:eastAsia="Cambria" w:hAnsi="Segoe UI" w:cs="Segoe UI"/>
                <w:b/>
                <w:sz w:val="18"/>
                <w:szCs w:val="18"/>
              </w:rPr>
              <w:t>Li</w:t>
            </w:r>
            <w:r w:rsidRPr="00BF6911">
              <w:rPr>
                <w:rFonts w:ascii="Segoe UI" w:eastAsia="Cambria" w:hAnsi="Segoe UI" w:cs="Segoe UI"/>
                <w:b/>
                <w:spacing w:val="-1"/>
                <w:sz w:val="18"/>
                <w:szCs w:val="18"/>
              </w:rPr>
              <w:t>c</w:t>
            </w:r>
            <w:r w:rsidRPr="00BF6911">
              <w:rPr>
                <w:rFonts w:ascii="Segoe UI" w:eastAsia="Cambria" w:hAnsi="Segoe UI" w:cs="Segoe UI"/>
                <w:b/>
                <w:spacing w:val="1"/>
                <w:sz w:val="18"/>
                <w:szCs w:val="18"/>
              </w:rPr>
              <w:t>e</w:t>
            </w:r>
            <w:r w:rsidRPr="00BF6911">
              <w:rPr>
                <w:rFonts w:ascii="Segoe UI" w:eastAsia="Cambria" w:hAnsi="Segoe UI" w:cs="Segoe UI"/>
                <w:b/>
                <w:spacing w:val="-1"/>
                <w:sz w:val="18"/>
                <w:szCs w:val="18"/>
              </w:rPr>
              <w:t>n</w:t>
            </w:r>
            <w:r w:rsidRPr="00BF6911">
              <w:rPr>
                <w:rFonts w:ascii="Segoe UI" w:eastAsia="Cambria" w:hAnsi="Segoe UI" w:cs="Segoe UI"/>
                <w:b/>
                <w:sz w:val="18"/>
                <w:szCs w:val="18"/>
              </w:rPr>
              <w:t>s</w:t>
            </w:r>
            <w:r w:rsidRPr="00BF6911">
              <w:rPr>
                <w:rFonts w:ascii="Segoe UI" w:eastAsia="Cambria" w:hAnsi="Segoe UI" w:cs="Segoe UI"/>
                <w:b/>
                <w:spacing w:val="-1"/>
                <w:sz w:val="18"/>
                <w:szCs w:val="18"/>
              </w:rPr>
              <w:t>e</w:t>
            </w:r>
            <w:r w:rsidRPr="00BF6911">
              <w:rPr>
                <w:rFonts w:ascii="Segoe UI" w:eastAsia="Cambria" w:hAnsi="Segoe UI" w:cs="Segoe UI"/>
                <w:b/>
                <w:sz w:val="18"/>
                <w:szCs w:val="18"/>
              </w:rPr>
              <w:t>d:</w:t>
            </w:r>
          </w:p>
          <w:p w:rsidR="0029072B" w:rsidRPr="00BF6911" w:rsidRDefault="0029072B" w:rsidP="0029072B">
            <w:pPr>
              <w:rPr>
                <w:rFonts w:ascii="Segoe UI" w:eastAsia="Cambria" w:hAnsi="Segoe UI" w:cs="Segoe UI"/>
                <w:sz w:val="18"/>
                <w:szCs w:val="18"/>
              </w:rPr>
            </w:pPr>
            <w:r w:rsidRPr="00BF6911">
              <w:rPr>
                <w:rFonts w:ascii="Segoe UI" w:hAnsi="Segoe UI" w:cs="Segoe UI"/>
                <w:noProof/>
                <w:sz w:val="18"/>
                <w:szCs w:val="18"/>
              </w:rPr>
              <w:drawing>
                <wp:inline distT="0" distB="0" distL="0" distR="0" wp14:anchorId="64D6801E" wp14:editId="13FDFB82">
                  <wp:extent cx="648335" cy="223520"/>
                  <wp:effectExtent l="0" t="0" r="0" b="0"/>
                  <wp:docPr id="10"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335" cy="223520"/>
                          </a:xfrm>
                          <a:prstGeom prst="rect">
                            <a:avLst/>
                          </a:prstGeom>
                          <a:noFill/>
                          <a:ln>
                            <a:noFill/>
                          </a:ln>
                        </pic:spPr>
                      </pic:pic>
                    </a:graphicData>
                  </a:graphic>
                </wp:inline>
              </w:drawing>
            </w:r>
          </w:p>
          <w:p w:rsidR="0029072B" w:rsidRPr="00BF6911" w:rsidRDefault="0029072B" w:rsidP="0029072B">
            <w:pPr>
              <w:rPr>
                <w:rFonts w:ascii="Segoe UI" w:eastAsia="Cambria" w:hAnsi="Segoe UI" w:cs="Segoe UI"/>
                <w:sz w:val="18"/>
                <w:szCs w:val="18"/>
              </w:rPr>
            </w:pPr>
          </w:p>
          <w:p w:rsidR="0029072B" w:rsidRPr="00BF6911" w:rsidRDefault="0029072B" w:rsidP="0029072B">
            <w:pPr>
              <w:spacing w:line="160" w:lineRule="exact"/>
              <w:rPr>
                <w:rFonts w:ascii="Segoe UI" w:eastAsia="Cambria" w:hAnsi="Segoe UI" w:cs="Segoe UI"/>
                <w:sz w:val="18"/>
                <w:szCs w:val="18"/>
                <w:lang w:val="id-ID"/>
              </w:rPr>
            </w:pPr>
            <w:r w:rsidRPr="00BF6911">
              <w:rPr>
                <w:rFonts w:ascii="Segoe UI" w:eastAsia="Cambria" w:hAnsi="Segoe UI" w:cs="Segoe UI"/>
                <w:spacing w:val="1"/>
                <w:sz w:val="18"/>
                <w:szCs w:val="18"/>
              </w:rPr>
              <w:t>T</w:t>
            </w:r>
            <w:r w:rsidRPr="00BF6911">
              <w:rPr>
                <w:rFonts w:ascii="Segoe UI" w:eastAsia="Cambria" w:hAnsi="Segoe UI" w:cs="Segoe UI"/>
                <w:sz w:val="18"/>
                <w:szCs w:val="18"/>
              </w:rPr>
              <w:t>h</w:t>
            </w:r>
            <w:r w:rsidRPr="00BF6911">
              <w:rPr>
                <w:rFonts w:ascii="Segoe UI" w:eastAsia="Cambria" w:hAnsi="Segoe UI" w:cs="Segoe UI"/>
                <w:spacing w:val="-1"/>
                <w:sz w:val="18"/>
                <w:szCs w:val="18"/>
              </w:rPr>
              <w:t>i</w:t>
            </w:r>
            <w:r w:rsidRPr="00BF6911">
              <w:rPr>
                <w:rFonts w:ascii="Segoe UI" w:eastAsia="Cambria" w:hAnsi="Segoe UI" w:cs="Segoe UI"/>
                <w:sz w:val="18"/>
                <w:szCs w:val="18"/>
              </w:rPr>
              <w:t>s</w:t>
            </w:r>
            <w:r w:rsidRPr="00BF6911">
              <w:rPr>
                <w:rFonts w:ascii="Segoe UI" w:eastAsia="Cambria" w:hAnsi="Segoe UI" w:cs="Segoe UI"/>
                <w:spacing w:val="1"/>
                <w:sz w:val="18"/>
                <w:szCs w:val="18"/>
              </w:rPr>
              <w:t>a</w:t>
            </w:r>
            <w:r w:rsidRPr="00BF6911">
              <w:rPr>
                <w:rFonts w:ascii="Segoe UI" w:eastAsia="Cambria" w:hAnsi="Segoe UI" w:cs="Segoe UI"/>
                <w:spacing w:val="-2"/>
                <w:sz w:val="18"/>
                <w:szCs w:val="18"/>
              </w:rPr>
              <w:t>r</w:t>
            </w:r>
            <w:r w:rsidRPr="00BF6911">
              <w:rPr>
                <w:rFonts w:ascii="Segoe UI" w:eastAsia="Cambria" w:hAnsi="Segoe UI" w:cs="Segoe UI"/>
                <w:spacing w:val="1"/>
                <w:sz w:val="18"/>
                <w:szCs w:val="18"/>
              </w:rPr>
              <w:t>t</w:t>
            </w:r>
            <w:r w:rsidRPr="00BF6911">
              <w:rPr>
                <w:rFonts w:ascii="Segoe UI" w:eastAsia="Cambria" w:hAnsi="Segoe UI" w:cs="Segoe UI"/>
                <w:spacing w:val="-1"/>
                <w:sz w:val="18"/>
                <w:szCs w:val="18"/>
              </w:rPr>
              <w:t>i</w:t>
            </w:r>
            <w:r w:rsidRPr="00BF6911">
              <w:rPr>
                <w:rFonts w:ascii="Segoe UI" w:eastAsia="Cambria" w:hAnsi="Segoe UI" w:cs="Segoe UI"/>
                <w:spacing w:val="1"/>
                <w:sz w:val="18"/>
                <w:szCs w:val="18"/>
              </w:rPr>
              <w:t>c</w:t>
            </w:r>
            <w:r w:rsidRPr="00BF6911">
              <w:rPr>
                <w:rFonts w:ascii="Segoe UI" w:eastAsia="Cambria" w:hAnsi="Segoe UI" w:cs="Segoe UI"/>
                <w:sz w:val="18"/>
                <w:szCs w:val="18"/>
              </w:rPr>
              <w:t>le</w:t>
            </w:r>
            <w:r w:rsidRPr="00BF6911">
              <w:rPr>
                <w:rFonts w:ascii="Segoe UI" w:eastAsia="Cambria" w:hAnsi="Segoe UI" w:cs="Segoe UI"/>
                <w:spacing w:val="1"/>
                <w:sz w:val="18"/>
                <w:szCs w:val="18"/>
              </w:rPr>
              <w:t xml:space="preserve"> i</w:t>
            </w:r>
            <w:r w:rsidRPr="00BF6911">
              <w:rPr>
                <w:rFonts w:ascii="Segoe UI" w:eastAsia="Cambria" w:hAnsi="Segoe UI" w:cs="Segoe UI"/>
                <w:sz w:val="18"/>
                <w:szCs w:val="18"/>
              </w:rPr>
              <w:t>s</w:t>
            </w:r>
            <w:r w:rsidRPr="00BF6911">
              <w:rPr>
                <w:rFonts w:ascii="Segoe UI" w:eastAsia="Cambria" w:hAnsi="Segoe UI" w:cs="Segoe UI"/>
                <w:spacing w:val="-3"/>
                <w:sz w:val="18"/>
                <w:szCs w:val="18"/>
              </w:rPr>
              <w:t>l</w:t>
            </w:r>
            <w:r w:rsidRPr="00BF6911">
              <w:rPr>
                <w:rFonts w:ascii="Segoe UI" w:eastAsia="Cambria" w:hAnsi="Segoe UI" w:cs="Segoe UI"/>
                <w:spacing w:val="1"/>
                <w:sz w:val="18"/>
                <w:szCs w:val="18"/>
              </w:rPr>
              <w:t>i</w:t>
            </w:r>
            <w:r w:rsidRPr="00BF6911">
              <w:rPr>
                <w:rFonts w:ascii="Segoe UI" w:eastAsia="Cambria" w:hAnsi="Segoe UI" w:cs="Segoe UI"/>
                <w:spacing w:val="-1"/>
                <w:sz w:val="18"/>
                <w:szCs w:val="18"/>
              </w:rPr>
              <w:t>c</w:t>
            </w:r>
            <w:r w:rsidRPr="00BF6911">
              <w:rPr>
                <w:rFonts w:ascii="Segoe UI" w:eastAsia="Cambria" w:hAnsi="Segoe UI" w:cs="Segoe UI"/>
                <w:spacing w:val="1"/>
                <w:sz w:val="18"/>
                <w:szCs w:val="18"/>
              </w:rPr>
              <w:t>e</w:t>
            </w:r>
            <w:r w:rsidRPr="00BF6911">
              <w:rPr>
                <w:rFonts w:ascii="Segoe UI" w:eastAsia="Cambria" w:hAnsi="Segoe UI" w:cs="Segoe UI"/>
                <w:spacing w:val="-1"/>
                <w:sz w:val="18"/>
                <w:szCs w:val="18"/>
              </w:rPr>
              <w:t>n</w:t>
            </w:r>
            <w:r w:rsidRPr="00BF6911">
              <w:rPr>
                <w:rFonts w:ascii="Segoe UI" w:eastAsia="Cambria" w:hAnsi="Segoe UI" w:cs="Segoe UI"/>
                <w:sz w:val="18"/>
                <w:szCs w:val="18"/>
              </w:rPr>
              <w:t>s</w:t>
            </w:r>
            <w:r w:rsidRPr="00BF6911">
              <w:rPr>
                <w:rFonts w:ascii="Segoe UI" w:eastAsia="Cambria" w:hAnsi="Segoe UI" w:cs="Segoe UI"/>
                <w:spacing w:val="-1"/>
                <w:sz w:val="18"/>
                <w:szCs w:val="18"/>
              </w:rPr>
              <w:t>e</w:t>
            </w:r>
            <w:r w:rsidRPr="00BF6911">
              <w:rPr>
                <w:rFonts w:ascii="Segoe UI" w:eastAsia="Cambria" w:hAnsi="Segoe UI" w:cs="Segoe UI"/>
                <w:sz w:val="18"/>
                <w:szCs w:val="18"/>
              </w:rPr>
              <w:t>du</w:t>
            </w:r>
            <w:r w:rsidRPr="00BF6911">
              <w:rPr>
                <w:rFonts w:ascii="Segoe UI" w:eastAsia="Cambria" w:hAnsi="Segoe UI" w:cs="Segoe UI"/>
                <w:spacing w:val="-1"/>
                <w:sz w:val="18"/>
                <w:szCs w:val="18"/>
              </w:rPr>
              <w:t>n</w:t>
            </w:r>
            <w:r w:rsidRPr="00BF6911">
              <w:rPr>
                <w:rFonts w:ascii="Segoe UI" w:eastAsia="Cambria" w:hAnsi="Segoe UI" w:cs="Segoe UI"/>
                <w:sz w:val="18"/>
                <w:szCs w:val="18"/>
              </w:rPr>
              <w:t>d</w:t>
            </w:r>
            <w:r w:rsidRPr="00BF6911">
              <w:rPr>
                <w:rFonts w:ascii="Segoe UI" w:eastAsia="Cambria" w:hAnsi="Segoe UI" w:cs="Segoe UI"/>
                <w:spacing w:val="-2"/>
                <w:sz w:val="18"/>
                <w:szCs w:val="18"/>
              </w:rPr>
              <w:t>e</w:t>
            </w:r>
            <w:r w:rsidRPr="00BF6911">
              <w:rPr>
                <w:rFonts w:ascii="Segoe UI" w:eastAsia="Cambria" w:hAnsi="Segoe UI" w:cs="Segoe UI"/>
                <w:sz w:val="18"/>
                <w:szCs w:val="18"/>
              </w:rPr>
              <w:t xml:space="preserve">ra </w:t>
            </w:r>
            <w:hyperlink r:id="rId16">
              <w:r w:rsidRPr="00BF6911">
                <w:rPr>
                  <w:rFonts w:ascii="Segoe UI" w:eastAsia="Cambria" w:hAnsi="Segoe UI" w:cs="Segoe UI"/>
                  <w:color w:val="0000FF"/>
                  <w:spacing w:val="1"/>
                  <w:sz w:val="18"/>
                  <w:szCs w:val="18"/>
                  <w:u w:val="single" w:color="0000FF"/>
                </w:rPr>
                <w:t>C</w:t>
              </w:r>
              <w:r w:rsidRPr="00BF6911">
                <w:rPr>
                  <w:rFonts w:ascii="Segoe UI" w:eastAsia="Cambria" w:hAnsi="Segoe UI" w:cs="Segoe UI"/>
                  <w:color w:val="0000FF"/>
                  <w:spacing w:val="-2"/>
                  <w:sz w:val="18"/>
                  <w:szCs w:val="18"/>
                  <w:u w:val="single" w:color="0000FF"/>
                </w:rPr>
                <w:t>r</w:t>
              </w:r>
              <w:r w:rsidRPr="00BF6911">
                <w:rPr>
                  <w:rFonts w:ascii="Segoe UI" w:eastAsia="Cambria" w:hAnsi="Segoe UI" w:cs="Segoe UI"/>
                  <w:color w:val="0000FF"/>
                  <w:spacing w:val="1"/>
                  <w:sz w:val="18"/>
                  <w:szCs w:val="18"/>
                  <w:u w:val="single" w:color="0000FF"/>
                </w:rPr>
                <w:t>e</w:t>
              </w:r>
              <w:r w:rsidRPr="00BF6911">
                <w:rPr>
                  <w:rFonts w:ascii="Segoe UI" w:eastAsia="Cambria" w:hAnsi="Segoe UI" w:cs="Segoe UI"/>
                  <w:color w:val="0000FF"/>
                  <w:spacing w:val="-2"/>
                  <w:sz w:val="18"/>
                  <w:szCs w:val="18"/>
                  <w:u w:val="single" w:color="0000FF"/>
                </w:rPr>
                <w:t>a</w:t>
              </w:r>
              <w:r w:rsidRPr="00BF6911">
                <w:rPr>
                  <w:rFonts w:ascii="Segoe UI" w:eastAsia="Cambria" w:hAnsi="Segoe UI" w:cs="Segoe UI"/>
                  <w:color w:val="0000FF"/>
                  <w:spacing w:val="1"/>
                  <w:sz w:val="18"/>
                  <w:szCs w:val="18"/>
                  <w:u w:val="single" w:color="0000FF"/>
                </w:rPr>
                <w:t>ti</w:t>
              </w:r>
              <w:r w:rsidRPr="00BF6911">
                <w:rPr>
                  <w:rFonts w:ascii="Segoe UI" w:eastAsia="Cambria" w:hAnsi="Segoe UI" w:cs="Segoe UI"/>
                  <w:color w:val="0000FF"/>
                  <w:spacing w:val="-2"/>
                  <w:sz w:val="18"/>
                  <w:szCs w:val="18"/>
                  <w:u w:val="single" w:color="0000FF"/>
                </w:rPr>
                <w:t>v</w:t>
              </w:r>
              <w:r w:rsidRPr="00BF6911">
                <w:rPr>
                  <w:rFonts w:ascii="Segoe UI" w:eastAsia="Cambria" w:hAnsi="Segoe UI" w:cs="Segoe UI"/>
                  <w:color w:val="0000FF"/>
                  <w:sz w:val="18"/>
                  <w:szCs w:val="18"/>
                  <w:u w:val="single" w:color="0000FF"/>
                </w:rPr>
                <w:t>e</w:t>
              </w:r>
              <w:r w:rsidRPr="00BF6911">
                <w:rPr>
                  <w:rFonts w:ascii="Segoe UI" w:eastAsia="Cambria" w:hAnsi="Segoe UI" w:cs="Segoe UI"/>
                  <w:color w:val="0000FF"/>
                  <w:spacing w:val="-2"/>
                  <w:sz w:val="18"/>
                  <w:szCs w:val="18"/>
                  <w:u w:val="single" w:color="0000FF"/>
                </w:rPr>
                <w:t>C</w:t>
              </w:r>
              <w:r w:rsidRPr="00BF6911">
                <w:rPr>
                  <w:rFonts w:ascii="Segoe UI" w:eastAsia="Cambria" w:hAnsi="Segoe UI" w:cs="Segoe UI"/>
                  <w:color w:val="0000FF"/>
                  <w:spacing w:val="-1"/>
                  <w:sz w:val="18"/>
                  <w:szCs w:val="18"/>
                  <w:u w:val="single" w:color="0000FF"/>
                </w:rPr>
                <w:t>o</w:t>
              </w:r>
              <w:r w:rsidRPr="00BF6911">
                <w:rPr>
                  <w:rFonts w:ascii="Segoe UI" w:eastAsia="Cambria" w:hAnsi="Segoe UI" w:cs="Segoe UI"/>
                  <w:color w:val="0000FF"/>
                  <w:sz w:val="18"/>
                  <w:szCs w:val="18"/>
                  <w:u w:val="single" w:color="0000FF"/>
                </w:rPr>
                <w:t>m</w:t>
              </w:r>
              <w:r w:rsidRPr="00BF6911">
                <w:rPr>
                  <w:rFonts w:ascii="Segoe UI" w:eastAsia="Cambria" w:hAnsi="Segoe UI" w:cs="Segoe UI"/>
                  <w:color w:val="0000FF"/>
                  <w:spacing w:val="-2"/>
                  <w:sz w:val="18"/>
                  <w:szCs w:val="18"/>
                  <w:u w:val="single" w:color="0000FF"/>
                </w:rPr>
                <w:t>m</w:t>
              </w:r>
              <w:r w:rsidRPr="00BF6911">
                <w:rPr>
                  <w:rFonts w:ascii="Segoe UI" w:eastAsia="Cambria" w:hAnsi="Segoe UI" w:cs="Segoe UI"/>
                  <w:color w:val="0000FF"/>
                  <w:spacing w:val="1"/>
                  <w:sz w:val="18"/>
                  <w:szCs w:val="18"/>
                  <w:u w:val="single" w:color="0000FF"/>
                </w:rPr>
                <w:t>o</w:t>
              </w:r>
              <w:r w:rsidRPr="00BF6911">
                <w:rPr>
                  <w:rFonts w:ascii="Segoe UI" w:eastAsia="Cambria" w:hAnsi="Segoe UI" w:cs="Segoe UI"/>
                  <w:color w:val="0000FF"/>
                  <w:spacing w:val="-1"/>
                  <w:sz w:val="18"/>
                  <w:szCs w:val="18"/>
                  <w:u w:val="single" w:color="0000FF"/>
                </w:rPr>
                <w:t>n</w:t>
              </w:r>
              <w:r w:rsidRPr="00BF6911">
                <w:rPr>
                  <w:rFonts w:ascii="Segoe UI" w:eastAsia="Cambria" w:hAnsi="Segoe UI" w:cs="Segoe UI"/>
                  <w:color w:val="0000FF"/>
                  <w:sz w:val="18"/>
                  <w:szCs w:val="18"/>
                  <w:u w:val="single" w:color="0000FF"/>
                </w:rPr>
                <w:t>s</w:t>
              </w:r>
              <w:r w:rsidRPr="00BF6911">
                <w:rPr>
                  <w:rFonts w:ascii="Segoe UI" w:eastAsia="Cambria" w:hAnsi="Segoe UI" w:cs="Segoe UI"/>
                  <w:color w:val="0000FF"/>
                  <w:spacing w:val="-2"/>
                  <w:sz w:val="18"/>
                  <w:szCs w:val="18"/>
                  <w:u w:val="single" w:color="0000FF"/>
                </w:rPr>
                <w:t>A</w:t>
              </w:r>
              <w:r w:rsidRPr="00BF6911">
                <w:rPr>
                  <w:rFonts w:ascii="Segoe UI" w:eastAsia="Cambria" w:hAnsi="Segoe UI" w:cs="Segoe UI"/>
                  <w:color w:val="0000FF"/>
                  <w:spacing w:val="1"/>
                  <w:sz w:val="18"/>
                  <w:szCs w:val="18"/>
                  <w:u w:val="single" w:color="0000FF"/>
                </w:rPr>
                <w:t>t</w:t>
              </w:r>
              <w:r w:rsidRPr="00BF6911">
                <w:rPr>
                  <w:rFonts w:ascii="Segoe UI" w:eastAsia="Cambria" w:hAnsi="Segoe UI" w:cs="Segoe UI"/>
                  <w:color w:val="0000FF"/>
                  <w:spacing w:val="-2"/>
                  <w:sz w:val="18"/>
                  <w:szCs w:val="18"/>
                  <w:u w:val="single" w:color="0000FF"/>
                </w:rPr>
                <w:t>t</w:t>
              </w:r>
              <w:r w:rsidRPr="00BF6911">
                <w:rPr>
                  <w:rFonts w:ascii="Segoe UI" w:eastAsia="Cambria" w:hAnsi="Segoe UI" w:cs="Segoe UI"/>
                  <w:color w:val="0000FF"/>
                  <w:spacing w:val="1"/>
                  <w:sz w:val="18"/>
                  <w:szCs w:val="18"/>
                  <w:u w:val="single" w:color="0000FF"/>
                </w:rPr>
                <w:t>r</w:t>
              </w:r>
              <w:r w:rsidRPr="00BF6911">
                <w:rPr>
                  <w:rFonts w:ascii="Segoe UI" w:eastAsia="Cambria" w:hAnsi="Segoe UI" w:cs="Segoe UI"/>
                  <w:color w:val="0000FF"/>
                  <w:spacing w:val="-1"/>
                  <w:sz w:val="18"/>
                  <w:szCs w:val="18"/>
                  <w:u w:val="single" w:color="0000FF"/>
                </w:rPr>
                <w:t>i</w:t>
              </w:r>
              <w:r w:rsidRPr="00BF6911">
                <w:rPr>
                  <w:rFonts w:ascii="Segoe UI" w:eastAsia="Cambria" w:hAnsi="Segoe UI" w:cs="Segoe UI"/>
                  <w:color w:val="0000FF"/>
                  <w:spacing w:val="1"/>
                  <w:sz w:val="18"/>
                  <w:szCs w:val="18"/>
                  <w:u w:val="single" w:color="0000FF"/>
                </w:rPr>
                <w:t>b</w:t>
              </w:r>
              <w:r w:rsidRPr="00BF6911">
                <w:rPr>
                  <w:rFonts w:ascii="Segoe UI" w:eastAsia="Cambria" w:hAnsi="Segoe UI" w:cs="Segoe UI"/>
                  <w:color w:val="0000FF"/>
                  <w:sz w:val="18"/>
                  <w:szCs w:val="18"/>
                  <w:u w:val="single" w:color="0000FF"/>
                </w:rPr>
                <w:t>u</w:t>
              </w:r>
              <w:r w:rsidRPr="00BF6911">
                <w:rPr>
                  <w:rFonts w:ascii="Segoe UI" w:eastAsia="Cambria" w:hAnsi="Segoe UI" w:cs="Segoe UI"/>
                  <w:color w:val="0000FF"/>
                  <w:spacing w:val="-2"/>
                  <w:sz w:val="18"/>
                  <w:szCs w:val="18"/>
                  <w:u w:val="single" w:color="0000FF"/>
                </w:rPr>
                <w:t>t</w:t>
              </w:r>
              <w:r w:rsidRPr="00BF6911">
                <w:rPr>
                  <w:rFonts w:ascii="Segoe UI" w:eastAsia="Cambria" w:hAnsi="Segoe UI" w:cs="Segoe UI"/>
                  <w:color w:val="0000FF"/>
                  <w:spacing w:val="1"/>
                  <w:sz w:val="18"/>
                  <w:szCs w:val="18"/>
                  <w:u w:val="single" w:color="0000FF"/>
                </w:rPr>
                <w:t>io</w:t>
              </w:r>
              <w:r w:rsidRPr="00BF6911">
                <w:rPr>
                  <w:rFonts w:ascii="Segoe UI" w:eastAsia="Cambria" w:hAnsi="Segoe UI" w:cs="Segoe UI"/>
                  <w:color w:val="0000FF"/>
                  <w:sz w:val="18"/>
                  <w:szCs w:val="18"/>
                  <w:u w:val="single" w:color="0000FF"/>
                </w:rPr>
                <w:t>n-</w:t>
              </w:r>
            </w:hyperlink>
            <w:hyperlink r:id="rId17">
              <w:r w:rsidRPr="00BF6911">
                <w:rPr>
                  <w:rFonts w:ascii="Segoe UI" w:eastAsia="Cambria" w:hAnsi="Segoe UI" w:cs="Segoe UI"/>
                  <w:color w:val="0000FF"/>
                  <w:sz w:val="18"/>
                  <w:szCs w:val="18"/>
                  <w:u w:val="single" w:color="0000FF"/>
                </w:rPr>
                <w:t>Sh</w:t>
              </w:r>
              <w:r w:rsidRPr="00BF6911">
                <w:rPr>
                  <w:rFonts w:ascii="Segoe UI" w:eastAsia="Cambria" w:hAnsi="Segoe UI" w:cs="Segoe UI"/>
                  <w:color w:val="0000FF"/>
                  <w:spacing w:val="1"/>
                  <w:sz w:val="18"/>
                  <w:szCs w:val="18"/>
                  <w:u w:val="single" w:color="0000FF"/>
                </w:rPr>
                <w:t>ar</w:t>
              </w:r>
              <w:r w:rsidRPr="00BF6911">
                <w:rPr>
                  <w:rFonts w:ascii="Segoe UI" w:eastAsia="Cambria" w:hAnsi="Segoe UI" w:cs="Segoe UI"/>
                  <w:color w:val="0000FF"/>
                  <w:spacing w:val="-2"/>
                  <w:sz w:val="18"/>
                  <w:szCs w:val="18"/>
                  <w:u w:val="single" w:color="0000FF"/>
                </w:rPr>
                <w:t>e</w:t>
              </w:r>
              <w:r w:rsidRPr="00BF6911">
                <w:rPr>
                  <w:rFonts w:ascii="Segoe UI" w:eastAsia="Cambria" w:hAnsi="Segoe UI" w:cs="Segoe UI"/>
                  <w:color w:val="0000FF"/>
                  <w:sz w:val="18"/>
                  <w:szCs w:val="18"/>
                  <w:u w:val="single" w:color="0000FF"/>
                </w:rPr>
                <w:t>Ali</w:t>
              </w:r>
              <w:r w:rsidRPr="00BF6911">
                <w:rPr>
                  <w:rFonts w:ascii="Segoe UI" w:eastAsia="Cambria" w:hAnsi="Segoe UI" w:cs="Segoe UI"/>
                  <w:color w:val="0000FF"/>
                  <w:spacing w:val="-3"/>
                  <w:sz w:val="18"/>
                  <w:szCs w:val="18"/>
                  <w:u w:val="single" w:color="0000FF"/>
                </w:rPr>
                <w:t>k</w:t>
              </w:r>
              <w:r w:rsidRPr="00BF6911">
                <w:rPr>
                  <w:rFonts w:ascii="Segoe UI" w:eastAsia="Cambria" w:hAnsi="Segoe UI" w:cs="Segoe UI"/>
                  <w:color w:val="0000FF"/>
                  <w:sz w:val="18"/>
                  <w:szCs w:val="18"/>
                  <w:u w:val="single" w:color="0000FF"/>
                </w:rPr>
                <w:t>e</w:t>
              </w:r>
              <w:r w:rsidRPr="00BF6911">
                <w:rPr>
                  <w:rFonts w:ascii="Segoe UI" w:eastAsia="Cambria" w:hAnsi="Segoe UI" w:cs="Segoe UI"/>
                  <w:color w:val="0000FF"/>
                  <w:spacing w:val="-3"/>
                  <w:sz w:val="18"/>
                  <w:szCs w:val="18"/>
                  <w:u w:val="single" w:color="0000FF"/>
                </w:rPr>
                <w:t>4</w:t>
              </w:r>
              <w:r w:rsidRPr="00BF6911">
                <w:rPr>
                  <w:rFonts w:ascii="Segoe UI" w:eastAsia="Cambria" w:hAnsi="Segoe UI" w:cs="Segoe UI"/>
                  <w:color w:val="0000FF"/>
                  <w:sz w:val="18"/>
                  <w:szCs w:val="18"/>
                  <w:u w:val="single" w:color="0000FF"/>
                </w:rPr>
                <w:t xml:space="preserve">.0 </w:t>
              </w:r>
              <w:r w:rsidRPr="00BF6911">
                <w:rPr>
                  <w:rFonts w:ascii="Segoe UI" w:eastAsia="Cambria" w:hAnsi="Segoe UI" w:cs="Segoe UI"/>
                  <w:color w:val="0000FF"/>
                  <w:spacing w:val="1"/>
                  <w:sz w:val="18"/>
                  <w:szCs w:val="18"/>
                  <w:u w:val="single" w:color="0000FF"/>
                </w:rPr>
                <w:t>I</w:t>
              </w:r>
              <w:r w:rsidRPr="00BF6911">
                <w:rPr>
                  <w:rFonts w:ascii="Segoe UI" w:eastAsia="Cambria" w:hAnsi="Segoe UI" w:cs="Segoe UI"/>
                  <w:color w:val="0000FF"/>
                  <w:spacing w:val="-3"/>
                  <w:sz w:val="18"/>
                  <w:szCs w:val="18"/>
                  <w:u w:val="single" w:color="0000FF"/>
                </w:rPr>
                <w:t>n</w:t>
              </w:r>
              <w:r w:rsidRPr="00BF6911">
                <w:rPr>
                  <w:rFonts w:ascii="Segoe UI" w:eastAsia="Cambria" w:hAnsi="Segoe UI" w:cs="Segoe UI"/>
                  <w:color w:val="0000FF"/>
                  <w:spacing w:val="1"/>
                  <w:sz w:val="18"/>
                  <w:szCs w:val="18"/>
                  <w:u w:val="single" w:color="0000FF"/>
                </w:rPr>
                <w:t>ter</w:t>
              </w:r>
              <w:r w:rsidRPr="00BF6911">
                <w:rPr>
                  <w:rFonts w:ascii="Segoe UI" w:eastAsia="Cambria" w:hAnsi="Segoe UI" w:cs="Segoe UI"/>
                  <w:color w:val="0000FF"/>
                  <w:spacing w:val="-3"/>
                  <w:sz w:val="18"/>
                  <w:szCs w:val="18"/>
                  <w:u w:val="single" w:color="0000FF"/>
                </w:rPr>
                <w:t>n</w:t>
              </w:r>
              <w:r w:rsidRPr="00BF6911">
                <w:rPr>
                  <w:rFonts w:ascii="Segoe UI" w:eastAsia="Cambria" w:hAnsi="Segoe UI" w:cs="Segoe UI"/>
                  <w:color w:val="0000FF"/>
                  <w:spacing w:val="1"/>
                  <w:sz w:val="18"/>
                  <w:szCs w:val="18"/>
                  <w:u w:val="single" w:color="0000FF"/>
                </w:rPr>
                <w:t>a</w:t>
              </w:r>
              <w:r w:rsidRPr="00BF6911">
                <w:rPr>
                  <w:rFonts w:ascii="Segoe UI" w:eastAsia="Cambria" w:hAnsi="Segoe UI" w:cs="Segoe UI"/>
                  <w:color w:val="0000FF"/>
                  <w:spacing w:val="-2"/>
                  <w:sz w:val="18"/>
                  <w:szCs w:val="18"/>
                  <w:u w:val="single" w:color="0000FF"/>
                </w:rPr>
                <w:t>t</w:t>
              </w:r>
              <w:r w:rsidRPr="00BF6911">
                <w:rPr>
                  <w:rFonts w:ascii="Segoe UI" w:eastAsia="Cambria" w:hAnsi="Segoe UI" w:cs="Segoe UI"/>
                  <w:color w:val="0000FF"/>
                  <w:spacing w:val="1"/>
                  <w:sz w:val="18"/>
                  <w:szCs w:val="18"/>
                  <w:u w:val="single" w:color="0000FF"/>
                </w:rPr>
                <w:t>io</w:t>
              </w:r>
              <w:r w:rsidRPr="00BF6911">
                <w:rPr>
                  <w:rFonts w:ascii="Segoe UI" w:eastAsia="Cambria" w:hAnsi="Segoe UI" w:cs="Segoe UI"/>
                  <w:color w:val="0000FF"/>
                  <w:spacing w:val="-1"/>
                  <w:sz w:val="18"/>
                  <w:szCs w:val="18"/>
                  <w:u w:val="single" w:color="0000FF"/>
                </w:rPr>
                <w:t>n</w:t>
              </w:r>
              <w:r w:rsidRPr="00BF6911">
                <w:rPr>
                  <w:rFonts w:ascii="Segoe UI" w:eastAsia="Cambria" w:hAnsi="Segoe UI" w:cs="Segoe UI"/>
                  <w:color w:val="0000FF"/>
                  <w:spacing w:val="1"/>
                  <w:sz w:val="18"/>
                  <w:szCs w:val="18"/>
                  <w:u w:val="single" w:color="0000FF"/>
                </w:rPr>
                <w:t>a</w:t>
              </w:r>
              <w:r w:rsidRPr="00BF6911">
                <w:rPr>
                  <w:rFonts w:ascii="Segoe UI" w:eastAsia="Cambria" w:hAnsi="Segoe UI" w:cs="Segoe UI"/>
                  <w:color w:val="0000FF"/>
                  <w:sz w:val="18"/>
                  <w:szCs w:val="18"/>
                  <w:u w:val="single" w:color="0000FF"/>
                </w:rPr>
                <w:t>lL</w:t>
              </w:r>
              <w:r w:rsidRPr="00BF6911">
                <w:rPr>
                  <w:rFonts w:ascii="Segoe UI" w:eastAsia="Cambria" w:hAnsi="Segoe UI" w:cs="Segoe UI"/>
                  <w:color w:val="0000FF"/>
                  <w:spacing w:val="-1"/>
                  <w:sz w:val="18"/>
                  <w:szCs w:val="18"/>
                  <w:u w:val="single" w:color="0000FF"/>
                </w:rPr>
                <w:t>i</w:t>
              </w:r>
              <w:r w:rsidRPr="00BF6911">
                <w:rPr>
                  <w:rFonts w:ascii="Segoe UI" w:eastAsia="Cambria" w:hAnsi="Segoe UI" w:cs="Segoe UI"/>
                  <w:color w:val="0000FF"/>
                  <w:spacing w:val="1"/>
                  <w:sz w:val="18"/>
                  <w:szCs w:val="18"/>
                  <w:u w:val="single" w:color="0000FF"/>
                </w:rPr>
                <w:t>ce</w:t>
              </w:r>
              <w:r w:rsidRPr="00BF6911">
                <w:rPr>
                  <w:rFonts w:ascii="Segoe UI" w:eastAsia="Cambria" w:hAnsi="Segoe UI" w:cs="Segoe UI"/>
                  <w:color w:val="0000FF"/>
                  <w:spacing w:val="-3"/>
                  <w:sz w:val="18"/>
                  <w:szCs w:val="18"/>
                  <w:u w:val="single" w:color="0000FF"/>
                </w:rPr>
                <w:t>n</w:t>
              </w:r>
              <w:r w:rsidRPr="00BF6911">
                <w:rPr>
                  <w:rFonts w:ascii="Segoe UI" w:eastAsia="Cambria" w:hAnsi="Segoe UI" w:cs="Segoe UI"/>
                  <w:color w:val="0000FF"/>
                  <w:spacing w:val="-2"/>
                  <w:sz w:val="18"/>
                  <w:szCs w:val="18"/>
                  <w:u w:val="single" w:color="0000FF"/>
                </w:rPr>
                <w:t>s</w:t>
              </w:r>
              <w:r w:rsidRPr="00BF6911">
                <w:rPr>
                  <w:rFonts w:ascii="Segoe UI" w:eastAsia="Cambria" w:hAnsi="Segoe UI" w:cs="Segoe UI"/>
                  <w:color w:val="0000FF"/>
                  <w:spacing w:val="1"/>
                  <w:sz w:val="18"/>
                  <w:szCs w:val="18"/>
                  <w:u w:val="single" w:color="0000FF"/>
                </w:rPr>
                <w:t>e</w:t>
              </w:r>
              <w:r w:rsidRPr="00BF6911">
                <w:rPr>
                  <w:rFonts w:ascii="Segoe UI" w:eastAsia="Cambria" w:hAnsi="Segoe UI" w:cs="Segoe UI"/>
                  <w:color w:val="0000FF"/>
                  <w:sz w:val="18"/>
                  <w:szCs w:val="18"/>
                </w:rPr>
                <w:t>.</w:t>
              </w:r>
            </w:hyperlink>
          </w:p>
          <w:p w:rsidR="0029072B" w:rsidRPr="00BF6911" w:rsidRDefault="0029072B" w:rsidP="0029072B">
            <w:pPr>
              <w:tabs>
                <w:tab w:val="left" w:pos="284"/>
                <w:tab w:val="left" w:pos="6547"/>
              </w:tabs>
              <w:spacing w:line="276" w:lineRule="auto"/>
              <w:rPr>
                <w:rFonts w:ascii="Segoe UI" w:hAnsi="Segoe UI" w:cs="Segoe UI"/>
                <w:sz w:val="18"/>
                <w:szCs w:val="18"/>
                <w:lang w:val="id-ID"/>
              </w:rPr>
            </w:pPr>
          </w:p>
          <w:p w:rsidR="0029072B" w:rsidRPr="00BF6911" w:rsidRDefault="0029072B" w:rsidP="0029072B">
            <w:pPr>
              <w:spacing w:line="200" w:lineRule="exact"/>
              <w:rPr>
                <w:rFonts w:ascii="Segoe UI" w:hAnsi="Segoe UI" w:cs="Segoe UI"/>
                <w:sz w:val="18"/>
                <w:szCs w:val="18"/>
              </w:rPr>
            </w:pPr>
          </w:p>
        </w:tc>
        <w:tc>
          <w:tcPr>
            <w:tcW w:w="5399" w:type="dxa"/>
            <w:shd w:val="clear" w:color="auto" w:fill="EAF1DD" w:themeFill="accent3" w:themeFillTint="33"/>
          </w:tcPr>
          <w:p w:rsidR="00BF6911" w:rsidRPr="00BF6911" w:rsidRDefault="00BF6911" w:rsidP="00BF6911">
            <w:pPr>
              <w:pStyle w:val="HTMLPreformatted"/>
              <w:spacing w:line="276" w:lineRule="auto"/>
              <w:ind w:left="-57" w:right="-57"/>
              <w:jc w:val="both"/>
              <w:rPr>
                <w:rStyle w:val="rynqvb"/>
                <w:rFonts w:ascii="Segoe UI" w:hAnsi="Segoe UI" w:cs="Segoe UI"/>
                <w:i/>
                <w:sz w:val="18"/>
                <w:szCs w:val="18"/>
                <w:lang w:val="en"/>
              </w:rPr>
            </w:pPr>
            <w:r w:rsidRPr="00BF6911">
              <w:rPr>
                <w:rStyle w:val="rynqvb"/>
                <w:rFonts w:ascii="Segoe UI" w:hAnsi="Segoe UI" w:cs="Segoe UI"/>
                <w:i/>
                <w:sz w:val="18"/>
                <w:szCs w:val="18"/>
                <w:lang w:val="en"/>
              </w:rPr>
              <w:t>The purpose of this study was to analyze the potential for increasing interest in visiting users at the Bantul Regency Library and Archives Service from year to year.</w:t>
            </w:r>
            <w:r w:rsidRPr="00BF6911">
              <w:rPr>
                <w:rStyle w:val="hwtze"/>
                <w:rFonts w:ascii="Segoe UI" w:hAnsi="Segoe UI" w:cs="Segoe UI"/>
                <w:i/>
                <w:sz w:val="18"/>
                <w:szCs w:val="18"/>
                <w:lang w:val="en"/>
              </w:rPr>
              <w:t xml:space="preserve"> </w:t>
            </w:r>
            <w:r w:rsidRPr="00BF6911">
              <w:rPr>
                <w:rStyle w:val="rynqvb"/>
                <w:rFonts w:ascii="Segoe UI" w:hAnsi="Segoe UI" w:cs="Segoe UI"/>
                <w:i/>
                <w:sz w:val="18"/>
                <w:szCs w:val="18"/>
                <w:lang w:val="en"/>
              </w:rPr>
              <w:t xml:space="preserve">This study uses a qualitative descriptive method with data collection techniques, namely Observation, Interview, </w:t>
            </w:r>
            <w:proofErr w:type="gramStart"/>
            <w:r w:rsidRPr="00BF6911">
              <w:rPr>
                <w:rStyle w:val="rynqvb"/>
                <w:rFonts w:ascii="Segoe UI" w:hAnsi="Segoe UI" w:cs="Segoe UI"/>
                <w:i/>
                <w:sz w:val="18"/>
                <w:szCs w:val="18"/>
                <w:lang w:val="en"/>
              </w:rPr>
              <w:t>Documentation</w:t>
            </w:r>
            <w:proofErr w:type="gramEnd"/>
            <w:r w:rsidRPr="00BF6911">
              <w:rPr>
                <w:rStyle w:val="rynqvb"/>
                <w:rFonts w:ascii="Segoe UI" w:hAnsi="Segoe UI" w:cs="Segoe UI"/>
                <w:i/>
                <w:sz w:val="18"/>
                <w:szCs w:val="18"/>
                <w:lang w:val="en"/>
              </w:rPr>
              <w:t>.</w:t>
            </w:r>
            <w:r w:rsidRPr="00BF6911">
              <w:rPr>
                <w:rStyle w:val="hwtze"/>
                <w:rFonts w:ascii="Segoe UI" w:hAnsi="Segoe UI" w:cs="Segoe UI"/>
                <w:i/>
                <w:sz w:val="18"/>
                <w:szCs w:val="18"/>
                <w:lang w:val="en"/>
              </w:rPr>
              <w:t xml:space="preserve"> </w:t>
            </w:r>
            <w:r w:rsidRPr="00BF6911">
              <w:rPr>
                <w:rStyle w:val="rynqvb"/>
                <w:rFonts w:ascii="Segoe UI" w:hAnsi="Segoe UI" w:cs="Segoe UI"/>
                <w:i/>
                <w:sz w:val="18"/>
                <w:szCs w:val="18"/>
                <w:lang w:val="en"/>
              </w:rPr>
              <w:t>Observing and systematically recording the conditions at the Bantul Regency Library and Archives Service and conducting interviews with librarians and several library visitors.</w:t>
            </w:r>
            <w:r w:rsidRPr="00BF6911">
              <w:rPr>
                <w:rStyle w:val="hwtze"/>
                <w:rFonts w:ascii="Segoe UI" w:hAnsi="Segoe UI" w:cs="Segoe UI"/>
                <w:i/>
                <w:sz w:val="18"/>
                <w:szCs w:val="18"/>
                <w:lang w:val="en"/>
              </w:rPr>
              <w:t xml:space="preserve"> </w:t>
            </w:r>
            <w:r w:rsidRPr="00BF6911">
              <w:rPr>
                <w:rStyle w:val="rynqvb"/>
                <w:rFonts w:ascii="Segoe UI" w:hAnsi="Segoe UI" w:cs="Segoe UI"/>
                <w:i/>
                <w:sz w:val="18"/>
                <w:szCs w:val="18"/>
                <w:lang w:val="en"/>
              </w:rPr>
              <w:t>The results of this study prove what factors cause an increase in the potential for interest in visiting users at the Bantul Regency Library and Archives Service.</w:t>
            </w:r>
            <w:r w:rsidRPr="00BF6911">
              <w:rPr>
                <w:rStyle w:val="hwtze"/>
                <w:rFonts w:ascii="Segoe UI" w:hAnsi="Segoe UI" w:cs="Segoe UI"/>
                <w:i/>
                <w:sz w:val="18"/>
                <w:szCs w:val="18"/>
                <w:lang w:val="en"/>
              </w:rPr>
              <w:t xml:space="preserve"> </w:t>
            </w:r>
            <w:r w:rsidRPr="00BF6911">
              <w:rPr>
                <w:rStyle w:val="rynqvb"/>
                <w:rFonts w:ascii="Segoe UI" w:hAnsi="Segoe UI" w:cs="Segoe UI"/>
                <w:i/>
                <w:sz w:val="18"/>
                <w:szCs w:val="18"/>
                <w:lang w:val="en"/>
              </w:rPr>
              <w:t>The results of this study state that the increase in the potential for interest in visiting users at the Bantul Regency Library and Archives Service has 2 factors, namely Internal Factors and External Factors.</w:t>
            </w:r>
            <w:r w:rsidRPr="00BF6911">
              <w:rPr>
                <w:rStyle w:val="hwtze"/>
                <w:rFonts w:ascii="Segoe UI" w:hAnsi="Segoe UI" w:cs="Segoe UI"/>
                <w:i/>
                <w:sz w:val="18"/>
                <w:szCs w:val="18"/>
                <w:lang w:val="en"/>
              </w:rPr>
              <w:t xml:space="preserve"> </w:t>
            </w:r>
            <w:r w:rsidRPr="00BF6911">
              <w:rPr>
                <w:rStyle w:val="rynqvb"/>
                <w:rFonts w:ascii="Segoe UI" w:hAnsi="Segoe UI" w:cs="Segoe UI"/>
                <w:i/>
                <w:sz w:val="18"/>
                <w:szCs w:val="18"/>
                <w:lang w:val="en"/>
              </w:rPr>
              <w:t>The potential of Internal Factors is the availability of free wifi access and a children's room with a diverse collection.</w:t>
            </w:r>
            <w:r w:rsidRPr="00BF6911">
              <w:rPr>
                <w:rStyle w:val="hwtze"/>
                <w:rFonts w:ascii="Segoe UI" w:hAnsi="Segoe UI" w:cs="Segoe UI"/>
                <w:i/>
                <w:sz w:val="18"/>
                <w:szCs w:val="18"/>
                <w:lang w:val="en"/>
              </w:rPr>
              <w:t xml:space="preserve"> </w:t>
            </w:r>
            <w:r w:rsidRPr="00BF6911">
              <w:rPr>
                <w:rStyle w:val="rynqvb"/>
                <w:rFonts w:ascii="Segoe UI" w:hAnsi="Segoe UI" w:cs="Segoe UI"/>
                <w:i/>
                <w:sz w:val="18"/>
                <w:szCs w:val="18"/>
                <w:lang w:val="en"/>
              </w:rPr>
              <w:t>While the potenti</w:t>
            </w:r>
            <w:r>
              <w:rPr>
                <w:rStyle w:val="rynqvb"/>
                <w:rFonts w:ascii="Segoe UI" w:hAnsi="Segoe UI" w:cs="Segoe UI"/>
                <w:i/>
                <w:sz w:val="18"/>
                <w:szCs w:val="18"/>
                <w:lang w:val="en"/>
              </w:rPr>
              <w:t>al of external factors is</w:t>
            </w:r>
            <w:r w:rsidRPr="00BF6911">
              <w:rPr>
                <w:rStyle w:val="rynqvb"/>
                <w:rFonts w:ascii="Segoe UI" w:hAnsi="Segoe UI" w:cs="Segoe UI"/>
                <w:i/>
                <w:sz w:val="18"/>
                <w:szCs w:val="18"/>
                <w:lang w:val="en"/>
              </w:rPr>
              <w:t xml:space="preserve"> visitors' curiosity and the ease and speed of service.</w:t>
            </w:r>
          </w:p>
          <w:p w:rsidR="00BF6911" w:rsidRPr="00BF6911" w:rsidRDefault="00BF6911" w:rsidP="00BF6911">
            <w:pPr>
              <w:pStyle w:val="HTMLPreformatted"/>
              <w:spacing w:line="276" w:lineRule="auto"/>
              <w:ind w:left="-57" w:right="-57"/>
              <w:jc w:val="both"/>
              <w:rPr>
                <w:rStyle w:val="rynqvb"/>
                <w:rFonts w:ascii="Segoe UI" w:hAnsi="Segoe UI" w:cs="Segoe UI"/>
                <w:sz w:val="18"/>
                <w:szCs w:val="18"/>
                <w:lang w:val="en"/>
              </w:rPr>
            </w:pPr>
          </w:p>
          <w:p w:rsidR="0029072B" w:rsidRPr="00BF6911" w:rsidRDefault="0029072B" w:rsidP="00BF6911">
            <w:pPr>
              <w:pStyle w:val="HTMLPreformatted"/>
              <w:spacing w:line="276" w:lineRule="auto"/>
              <w:ind w:left="-57" w:right="-57"/>
              <w:jc w:val="both"/>
              <w:rPr>
                <w:rFonts w:ascii="Segoe UI" w:hAnsi="Segoe UI" w:cs="Segoe UI"/>
                <w:i/>
                <w:iCs/>
                <w:sz w:val="18"/>
                <w:szCs w:val="18"/>
              </w:rPr>
            </w:pPr>
            <w:r w:rsidRPr="00BF6911">
              <w:rPr>
                <w:rFonts w:ascii="Segoe UI" w:eastAsia="Cambria" w:hAnsi="Segoe UI" w:cs="Segoe UI"/>
                <w:b/>
                <w:i/>
                <w:color w:val="000000" w:themeColor="text1"/>
                <w:sz w:val="18"/>
                <w:szCs w:val="18"/>
              </w:rPr>
              <w:t>K</w:t>
            </w:r>
            <w:r w:rsidRPr="00BF6911">
              <w:rPr>
                <w:rFonts w:ascii="Segoe UI" w:eastAsia="Cambria" w:hAnsi="Segoe UI" w:cs="Segoe UI"/>
                <w:b/>
                <w:i/>
                <w:color w:val="000000" w:themeColor="text1"/>
                <w:spacing w:val="1"/>
                <w:sz w:val="18"/>
                <w:szCs w:val="18"/>
              </w:rPr>
              <w:t>e</w:t>
            </w:r>
            <w:r w:rsidRPr="00BF6911">
              <w:rPr>
                <w:rFonts w:ascii="Segoe UI" w:eastAsia="Cambria" w:hAnsi="Segoe UI" w:cs="Segoe UI"/>
                <w:b/>
                <w:i/>
                <w:color w:val="000000" w:themeColor="text1"/>
                <w:sz w:val="18"/>
                <w:szCs w:val="18"/>
              </w:rPr>
              <w:t>yw</w:t>
            </w:r>
            <w:r w:rsidRPr="00BF6911">
              <w:rPr>
                <w:rFonts w:ascii="Segoe UI" w:eastAsia="Cambria" w:hAnsi="Segoe UI" w:cs="Segoe UI"/>
                <w:b/>
                <w:i/>
                <w:color w:val="000000" w:themeColor="text1"/>
                <w:spacing w:val="-2"/>
                <w:sz w:val="18"/>
                <w:szCs w:val="18"/>
              </w:rPr>
              <w:t>o</w:t>
            </w:r>
            <w:r w:rsidRPr="00BF6911">
              <w:rPr>
                <w:rFonts w:ascii="Segoe UI" w:eastAsia="Cambria" w:hAnsi="Segoe UI" w:cs="Segoe UI"/>
                <w:b/>
                <w:i/>
                <w:color w:val="000000" w:themeColor="text1"/>
                <w:spacing w:val="-1"/>
                <w:sz w:val="18"/>
                <w:szCs w:val="18"/>
              </w:rPr>
              <w:t>r</w:t>
            </w:r>
            <w:r w:rsidRPr="00BF6911">
              <w:rPr>
                <w:rFonts w:ascii="Segoe UI" w:eastAsia="Cambria" w:hAnsi="Segoe UI" w:cs="Segoe UI"/>
                <w:b/>
                <w:i/>
                <w:color w:val="000000" w:themeColor="text1"/>
                <w:sz w:val="18"/>
                <w:szCs w:val="18"/>
              </w:rPr>
              <w:t xml:space="preserve">ds: </w:t>
            </w:r>
            <w:r w:rsidR="00BF6911" w:rsidRPr="00BF6911">
              <w:rPr>
                <w:rStyle w:val="rynqvb"/>
                <w:rFonts w:ascii="Segoe UI" w:hAnsi="Segoe UI" w:cs="Segoe UI"/>
                <w:i/>
                <w:sz w:val="18"/>
                <w:szCs w:val="18"/>
                <w:lang w:val="en"/>
              </w:rPr>
              <w:t>Public Library, Potential Visits, Service Management, Visiting Interest</w:t>
            </w:r>
          </w:p>
          <w:p w:rsidR="0029072B" w:rsidRPr="00BF6911" w:rsidRDefault="0029072B" w:rsidP="0029072B">
            <w:pPr>
              <w:spacing w:after="120"/>
              <w:ind w:left="-57" w:right="-57"/>
              <w:rPr>
                <w:rFonts w:ascii="Segoe UI" w:eastAsia="Cambria" w:hAnsi="Segoe UI" w:cs="Segoe UI"/>
                <w:b/>
                <w:bCs/>
                <w:i/>
                <w:color w:val="000000" w:themeColor="text1"/>
                <w:sz w:val="18"/>
                <w:szCs w:val="18"/>
                <w:lang w:val="id-ID"/>
              </w:rPr>
            </w:pPr>
          </w:p>
        </w:tc>
      </w:tr>
    </w:tbl>
    <w:p w:rsidR="0029072B" w:rsidRPr="00385374" w:rsidRDefault="0029072B" w:rsidP="0029072B">
      <w:pPr>
        <w:spacing w:line="200" w:lineRule="exact"/>
        <w:rPr>
          <w:rFonts w:ascii="Segoe UI" w:hAnsi="Segoe UI" w:cs="Segoe UI"/>
          <w:lang w:val="id-ID"/>
        </w:rPr>
      </w:pPr>
    </w:p>
    <w:p w:rsidR="0029072B" w:rsidRPr="00BF6911" w:rsidRDefault="0029072B" w:rsidP="0029072B">
      <w:pPr>
        <w:spacing w:before="75"/>
        <w:ind w:left="-113" w:right="-113"/>
        <w:jc w:val="center"/>
        <w:rPr>
          <w:rFonts w:ascii="Segoe UI" w:eastAsia="Cambria" w:hAnsi="Segoe UI" w:cs="Segoe UI"/>
          <w:b/>
          <w:color w:val="000000" w:themeColor="text1"/>
          <w:sz w:val="18"/>
          <w:szCs w:val="18"/>
          <w:lang w:val="id-ID"/>
        </w:rPr>
      </w:pPr>
      <w:r w:rsidRPr="00BF6911">
        <w:rPr>
          <w:rFonts w:ascii="Segoe UI" w:eastAsia="Cambria" w:hAnsi="Segoe UI" w:cs="Segoe UI"/>
          <w:b/>
          <w:color w:val="000000" w:themeColor="text1"/>
          <w:sz w:val="18"/>
          <w:szCs w:val="18"/>
          <w:lang w:val="id-ID"/>
        </w:rPr>
        <w:t>A</w:t>
      </w:r>
      <w:r w:rsidRPr="00BF6911">
        <w:rPr>
          <w:rFonts w:ascii="Segoe UI" w:eastAsia="Cambria" w:hAnsi="Segoe UI" w:cs="Segoe UI"/>
          <w:b/>
          <w:color w:val="000000" w:themeColor="text1"/>
          <w:spacing w:val="-1"/>
          <w:sz w:val="18"/>
          <w:szCs w:val="18"/>
          <w:lang w:val="id-ID"/>
        </w:rPr>
        <w:t>b</w:t>
      </w:r>
      <w:r w:rsidRPr="00BF6911">
        <w:rPr>
          <w:rFonts w:ascii="Segoe UI" w:eastAsia="Cambria" w:hAnsi="Segoe UI" w:cs="Segoe UI"/>
          <w:b/>
          <w:color w:val="000000" w:themeColor="text1"/>
          <w:sz w:val="18"/>
          <w:szCs w:val="18"/>
          <w:lang w:val="id-ID"/>
        </w:rPr>
        <w:t>str</w:t>
      </w:r>
      <w:r w:rsidRPr="00BF6911">
        <w:rPr>
          <w:rFonts w:ascii="Segoe UI" w:eastAsia="Cambria" w:hAnsi="Segoe UI" w:cs="Segoe UI"/>
          <w:b/>
          <w:color w:val="000000" w:themeColor="text1"/>
          <w:spacing w:val="-1"/>
          <w:sz w:val="18"/>
          <w:szCs w:val="18"/>
          <w:lang w:val="id-ID"/>
        </w:rPr>
        <w:t>a</w:t>
      </w:r>
      <w:r w:rsidRPr="00BF6911">
        <w:rPr>
          <w:rFonts w:ascii="Segoe UI" w:eastAsia="Cambria" w:hAnsi="Segoe UI" w:cs="Segoe UI"/>
          <w:b/>
          <w:color w:val="000000" w:themeColor="text1"/>
          <w:sz w:val="18"/>
          <w:szCs w:val="18"/>
          <w:lang w:val="id-ID"/>
        </w:rPr>
        <w:t>k</w:t>
      </w:r>
    </w:p>
    <w:p w:rsidR="0029072B" w:rsidRDefault="0029072B" w:rsidP="00BF6911">
      <w:pPr>
        <w:ind w:left="-57" w:right="-57"/>
        <w:jc w:val="both"/>
        <w:rPr>
          <w:rFonts w:ascii="Segoe UI" w:hAnsi="Segoe UI" w:cs="Segoe UI"/>
          <w:sz w:val="18"/>
          <w:szCs w:val="18"/>
          <w:lang w:val="id-ID"/>
        </w:rPr>
      </w:pPr>
      <w:r w:rsidRPr="00BF6911">
        <w:rPr>
          <w:rFonts w:ascii="Segoe UI" w:hAnsi="Segoe UI" w:cs="Segoe UI"/>
          <w:iCs/>
          <w:color w:val="000000"/>
          <w:sz w:val="18"/>
          <w:szCs w:val="18"/>
          <w:lang w:val="id-ID"/>
        </w:rPr>
        <w:t>Tujuan dari penelitian ini adalah untuk menganalisis</w:t>
      </w:r>
      <w:r w:rsidR="007B258E" w:rsidRPr="00BF6911">
        <w:rPr>
          <w:rFonts w:ascii="Segoe UI" w:hAnsi="Segoe UI" w:cs="Segoe UI"/>
          <w:iCs/>
          <w:color w:val="000000"/>
          <w:sz w:val="18"/>
          <w:szCs w:val="18"/>
        </w:rPr>
        <w:t xml:space="preserve"> potensi</w:t>
      </w:r>
      <w:r w:rsidRPr="00BF6911">
        <w:rPr>
          <w:rFonts w:ascii="Segoe UI" w:hAnsi="Segoe UI" w:cs="Segoe UI"/>
          <w:iCs/>
          <w:color w:val="000000"/>
          <w:sz w:val="18"/>
          <w:szCs w:val="18"/>
          <w:lang w:val="id-ID"/>
        </w:rPr>
        <w:t xml:space="preserve"> meningkatnya minat kunjung pemustaka di Dinas Perpustakaan dan Kearsipan Kabupaten Bantul dari tahun ke tahun. Penelitian ini menggunakan metode deskriptif kualitatif dengan teknik pengumpulan data yaitu Observasi,Wawancara,Dokumentasi. Mengamati dan mencacat secara sistematik keadaan di Dinas Perpustakaan dan Kearsipan Kabupaten Bantul dan melakukan wawancara dengan pustakawan dan beberapa pengunjung perpustakaan. Hasil Penelitian ini membuktikan faktor apa saja yang menyebabkan meningkatnya </w:t>
      </w:r>
      <w:r w:rsidR="007B258E" w:rsidRPr="00BF6911">
        <w:rPr>
          <w:rFonts w:ascii="Segoe UI" w:hAnsi="Segoe UI" w:cs="Segoe UI"/>
          <w:iCs/>
          <w:color w:val="000000"/>
          <w:sz w:val="18"/>
          <w:szCs w:val="18"/>
        </w:rPr>
        <w:t xml:space="preserve">potensi </w:t>
      </w:r>
      <w:r w:rsidRPr="00BF6911">
        <w:rPr>
          <w:rFonts w:ascii="Segoe UI" w:hAnsi="Segoe UI" w:cs="Segoe UI"/>
          <w:iCs/>
          <w:color w:val="000000"/>
          <w:sz w:val="18"/>
          <w:szCs w:val="18"/>
          <w:lang w:val="id-ID"/>
        </w:rPr>
        <w:t xml:space="preserve">minat kunjung pemustaka di Dinas Perpustakaan dan Kearsipan Kabupaten Bantul. Hasil penelitian ini menyebutkan bahwa meningkatnya </w:t>
      </w:r>
      <w:r w:rsidR="007B258E" w:rsidRPr="00BF6911">
        <w:rPr>
          <w:rFonts w:ascii="Segoe UI" w:hAnsi="Segoe UI" w:cs="Segoe UI"/>
          <w:iCs/>
          <w:color w:val="000000"/>
          <w:sz w:val="18"/>
          <w:szCs w:val="18"/>
        </w:rPr>
        <w:t xml:space="preserve">potensi </w:t>
      </w:r>
      <w:r w:rsidRPr="00BF6911">
        <w:rPr>
          <w:rFonts w:ascii="Segoe UI" w:hAnsi="Segoe UI" w:cs="Segoe UI"/>
          <w:iCs/>
          <w:color w:val="000000"/>
          <w:sz w:val="18"/>
          <w:szCs w:val="18"/>
          <w:lang w:val="id-ID"/>
        </w:rPr>
        <w:t>minat kunjung pemustaka di Dinas Perpustakaan dan Kearsipan Kabupaten Bantul ada 2 faktor yaitu Faktor</w:t>
      </w:r>
      <w:r w:rsidR="007B258E" w:rsidRPr="00BF6911">
        <w:rPr>
          <w:rFonts w:ascii="Segoe UI" w:hAnsi="Segoe UI" w:cs="Segoe UI"/>
          <w:iCs/>
          <w:color w:val="000000"/>
          <w:sz w:val="18"/>
          <w:szCs w:val="18"/>
          <w:lang w:val="id-ID"/>
        </w:rPr>
        <w:t xml:space="preserve"> Internal dan Faktor Eksternal.</w:t>
      </w:r>
      <w:r w:rsidR="007B258E" w:rsidRPr="00BF6911">
        <w:rPr>
          <w:rFonts w:ascii="Segoe UI" w:hAnsi="Segoe UI" w:cs="Segoe UI"/>
          <w:sz w:val="18"/>
          <w:szCs w:val="18"/>
          <w:lang w:val="id-ID"/>
        </w:rPr>
        <w:t xml:space="preserve"> Potensi </w:t>
      </w:r>
      <w:r w:rsidR="007B258E" w:rsidRPr="00BF6911">
        <w:rPr>
          <w:rFonts w:ascii="Segoe UI" w:hAnsi="Segoe UI" w:cs="Segoe UI"/>
          <w:sz w:val="18"/>
          <w:szCs w:val="18"/>
          <w:lang w:val="id-ID"/>
        </w:rPr>
        <w:lastRenderedPageBreak/>
        <w:t>d</w:t>
      </w:r>
      <w:r w:rsidR="007B258E" w:rsidRPr="00BF6911">
        <w:rPr>
          <w:rFonts w:ascii="Segoe UI" w:hAnsi="Segoe UI" w:cs="Segoe UI"/>
          <w:sz w:val="18"/>
          <w:szCs w:val="18"/>
          <w:lang w:val="id-ID"/>
        </w:rPr>
        <w:t xml:space="preserve">ari Faktor Internal </w:t>
      </w:r>
      <w:r w:rsidR="007B258E" w:rsidRPr="00BF6911">
        <w:rPr>
          <w:rFonts w:ascii="Segoe UI" w:hAnsi="Segoe UI" w:cs="Segoe UI"/>
          <w:sz w:val="18"/>
          <w:szCs w:val="18"/>
          <w:lang w:val="id-ID"/>
        </w:rPr>
        <w:t>adanya a</w:t>
      </w:r>
      <w:r w:rsidR="007B258E" w:rsidRPr="00BF6911">
        <w:rPr>
          <w:rFonts w:ascii="Segoe UI" w:hAnsi="Segoe UI" w:cs="Segoe UI"/>
          <w:sz w:val="18"/>
          <w:szCs w:val="18"/>
          <w:lang w:val="id-ID"/>
        </w:rPr>
        <w:t xml:space="preserve">kses </w:t>
      </w:r>
      <w:r w:rsidR="007B258E" w:rsidRPr="00BF6911">
        <w:rPr>
          <w:rFonts w:ascii="Segoe UI" w:hAnsi="Segoe UI" w:cs="Segoe UI"/>
          <w:sz w:val="18"/>
          <w:szCs w:val="18"/>
          <w:lang w:val="id-ID"/>
        </w:rPr>
        <w:t xml:space="preserve">wifi gratis </w:t>
      </w:r>
      <w:r w:rsidR="007B258E" w:rsidRPr="00BF6911">
        <w:rPr>
          <w:rFonts w:ascii="Segoe UI" w:hAnsi="Segoe UI" w:cs="Segoe UI"/>
          <w:sz w:val="18"/>
          <w:szCs w:val="18"/>
          <w:lang w:val="id-ID"/>
        </w:rPr>
        <w:t xml:space="preserve">dan truangan anak </w:t>
      </w:r>
      <w:r w:rsidR="007B258E" w:rsidRPr="00BF6911">
        <w:rPr>
          <w:rFonts w:ascii="Segoe UI" w:hAnsi="Segoe UI" w:cs="Segoe UI"/>
          <w:sz w:val="18"/>
          <w:szCs w:val="18"/>
        </w:rPr>
        <w:t xml:space="preserve">dengan </w:t>
      </w:r>
      <w:r w:rsidR="007B258E" w:rsidRPr="00BF6911">
        <w:rPr>
          <w:rFonts w:ascii="Segoe UI" w:hAnsi="Segoe UI" w:cs="Segoe UI"/>
          <w:sz w:val="18"/>
          <w:szCs w:val="18"/>
          <w:lang w:val="id-ID"/>
        </w:rPr>
        <w:t>k</w:t>
      </w:r>
      <w:r w:rsidR="007B258E" w:rsidRPr="00BF6911">
        <w:rPr>
          <w:rFonts w:ascii="Segoe UI" w:hAnsi="Segoe UI" w:cs="Segoe UI"/>
          <w:sz w:val="18"/>
          <w:szCs w:val="18"/>
          <w:lang w:val="id-ID"/>
        </w:rPr>
        <w:t xml:space="preserve">oleksi beragam. Sedangkan </w:t>
      </w:r>
      <w:r w:rsidR="007B258E" w:rsidRPr="00BF6911">
        <w:rPr>
          <w:rFonts w:ascii="Segoe UI" w:hAnsi="Segoe UI" w:cs="Segoe UI"/>
          <w:sz w:val="18"/>
          <w:szCs w:val="18"/>
        </w:rPr>
        <w:t xml:space="preserve">potensi </w:t>
      </w:r>
      <w:r w:rsidR="007B258E" w:rsidRPr="00BF6911">
        <w:rPr>
          <w:rFonts w:ascii="Segoe UI" w:hAnsi="Segoe UI" w:cs="Segoe UI"/>
          <w:sz w:val="18"/>
          <w:szCs w:val="18"/>
          <w:lang w:val="id-ID"/>
        </w:rPr>
        <w:t xml:space="preserve">dari </w:t>
      </w:r>
      <w:r w:rsidR="007B258E" w:rsidRPr="00BF6911">
        <w:rPr>
          <w:rFonts w:ascii="Segoe UI" w:hAnsi="Segoe UI" w:cs="Segoe UI"/>
          <w:sz w:val="18"/>
          <w:szCs w:val="18"/>
          <w:lang w:val="id-ID"/>
        </w:rPr>
        <w:t xml:space="preserve">faktor eksternal </w:t>
      </w:r>
      <w:r w:rsidR="007B258E" w:rsidRPr="00BF6911">
        <w:rPr>
          <w:rFonts w:ascii="Segoe UI" w:hAnsi="Segoe UI" w:cs="Segoe UI"/>
          <w:sz w:val="18"/>
          <w:szCs w:val="18"/>
          <w:lang w:val="id-ID"/>
        </w:rPr>
        <w:t xml:space="preserve">karena rasa ingin </w:t>
      </w:r>
      <w:r w:rsidR="007B258E" w:rsidRPr="00BF6911">
        <w:rPr>
          <w:rFonts w:ascii="Segoe UI" w:hAnsi="Segoe UI" w:cs="Segoe UI"/>
          <w:sz w:val="18"/>
          <w:szCs w:val="18"/>
          <w:lang w:val="id-ID"/>
        </w:rPr>
        <w:t>tahu pengunjung dan kemudahan serta kecepata</w:t>
      </w:r>
      <w:r w:rsidR="00BF6911" w:rsidRPr="00BF6911">
        <w:rPr>
          <w:rFonts w:ascii="Segoe UI" w:hAnsi="Segoe UI" w:cs="Segoe UI"/>
          <w:sz w:val="18"/>
          <w:szCs w:val="18"/>
        </w:rPr>
        <w:t>n</w:t>
      </w:r>
      <w:r w:rsidR="007B258E" w:rsidRPr="00BF6911">
        <w:rPr>
          <w:rFonts w:ascii="Segoe UI" w:hAnsi="Segoe UI" w:cs="Segoe UI"/>
          <w:sz w:val="18"/>
          <w:szCs w:val="18"/>
          <w:lang w:val="id-ID"/>
        </w:rPr>
        <w:t xml:space="preserve"> layanan. </w:t>
      </w:r>
    </w:p>
    <w:p w:rsidR="00BF6911" w:rsidRPr="00BF6911" w:rsidRDefault="00BF6911" w:rsidP="00BF6911">
      <w:pPr>
        <w:ind w:left="-57" w:right="-57"/>
        <w:jc w:val="both"/>
        <w:rPr>
          <w:rFonts w:ascii="Segoe UI" w:eastAsia="Palatino Linotype" w:hAnsi="Segoe UI" w:cs="Segoe UI"/>
          <w:iCs/>
          <w:sz w:val="18"/>
          <w:szCs w:val="18"/>
          <w:lang w:val="id-ID"/>
        </w:rPr>
      </w:pPr>
    </w:p>
    <w:p w:rsidR="0029072B" w:rsidRPr="00BF6911" w:rsidRDefault="0029072B" w:rsidP="00BF6911">
      <w:pPr>
        <w:ind w:left="-57" w:right="-57"/>
        <w:rPr>
          <w:sz w:val="18"/>
          <w:szCs w:val="18"/>
        </w:rPr>
      </w:pPr>
      <w:r w:rsidRPr="00BF6911">
        <w:rPr>
          <w:rFonts w:ascii="Segoe UI" w:eastAsia="Cambria" w:hAnsi="Segoe UI" w:cs="Segoe UI"/>
          <w:b/>
          <w:color w:val="000000" w:themeColor="text1"/>
          <w:sz w:val="18"/>
          <w:szCs w:val="18"/>
          <w:lang w:val="id-ID"/>
        </w:rPr>
        <w:t>K</w:t>
      </w:r>
      <w:r w:rsidRPr="00BF6911">
        <w:rPr>
          <w:rFonts w:ascii="Segoe UI" w:eastAsia="Cambria" w:hAnsi="Segoe UI" w:cs="Segoe UI"/>
          <w:b/>
          <w:color w:val="000000" w:themeColor="text1"/>
          <w:spacing w:val="1"/>
          <w:sz w:val="18"/>
          <w:szCs w:val="18"/>
          <w:lang w:val="id-ID"/>
        </w:rPr>
        <w:t>ata kunci</w:t>
      </w:r>
      <w:r w:rsidRPr="00BF6911">
        <w:rPr>
          <w:rFonts w:ascii="Segoe UI" w:eastAsia="Cambria" w:hAnsi="Segoe UI" w:cs="Segoe UI"/>
          <w:b/>
          <w:color w:val="000000" w:themeColor="text1"/>
          <w:sz w:val="18"/>
          <w:szCs w:val="18"/>
          <w:lang w:val="id-ID"/>
        </w:rPr>
        <w:t xml:space="preserve">: </w:t>
      </w:r>
      <w:r w:rsidR="007B258E" w:rsidRPr="00BF6911">
        <w:rPr>
          <w:rFonts w:ascii="Segoe UI" w:eastAsia="Palatino Linotype" w:hAnsi="Segoe UI" w:cs="Segoe UI"/>
          <w:bCs/>
          <w:sz w:val="18"/>
          <w:szCs w:val="18"/>
        </w:rPr>
        <w:t>P</w:t>
      </w:r>
      <w:r w:rsidRPr="00BF6911">
        <w:rPr>
          <w:rFonts w:ascii="Segoe UI" w:eastAsia="Palatino Linotype" w:hAnsi="Segoe UI" w:cs="Segoe UI"/>
          <w:bCs/>
          <w:sz w:val="18"/>
          <w:szCs w:val="18"/>
        </w:rPr>
        <w:t>erpustakaan</w:t>
      </w:r>
      <w:r w:rsidR="007B258E" w:rsidRPr="00BF6911">
        <w:rPr>
          <w:rFonts w:ascii="Segoe UI" w:eastAsia="Palatino Linotype" w:hAnsi="Segoe UI" w:cs="Segoe UI"/>
          <w:bCs/>
          <w:sz w:val="18"/>
          <w:szCs w:val="18"/>
          <w:lang w:val="id-ID"/>
        </w:rPr>
        <w:t xml:space="preserve"> Umum, Potensi Kunjungan, Manajemen Layanan, Minat Kunjung</w:t>
      </w:r>
    </w:p>
    <w:p w:rsidR="0029072B" w:rsidRPr="00B30FE2" w:rsidRDefault="0029072B" w:rsidP="0029072B">
      <w:pPr>
        <w:ind w:left="-57" w:right="-57"/>
        <w:rPr>
          <w:b/>
          <w:bCs/>
          <w:i/>
          <w:iCs/>
        </w:rPr>
      </w:pPr>
    </w:p>
    <w:p w:rsidR="0029072B" w:rsidRPr="00385374" w:rsidRDefault="0029072B" w:rsidP="0029072B">
      <w:pPr>
        <w:jc w:val="both"/>
        <w:rPr>
          <w:rFonts w:ascii="Segoe UI" w:hAnsi="Segoe UI" w:cs="Segoe UI"/>
          <w:color w:val="000000" w:themeColor="text1"/>
          <w:sz w:val="22"/>
          <w:szCs w:val="22"/>
          <w:lang w:val="id-ID"/>
        </w:rPr>
        <w:sectPr w:rsidR="0029072B" w:rsidRPr="00385374" w:rsidSect="009B7C08">
          <w:headerReference w:type="even" r:id="rId18"/>
          <w:headerReference w:type="default" r:id="rId19"/>
          <w:footerReference w:type="even" r:id="rId20"/>
          <w:footerReference w:type="default" r:id="rId21"/>
          <w:footerReference w:type="first" r:id="rId22"/>
          <w:pgSz w:w="11906" w:h="16838"/>
          <w:pgMar w:top="1134" w:right="1134" w:bottom="1134" w:left="1701" w:header="709" w:footer="709" w:gutter="0"/>
          <w:pgNumType w:start="86"/>
          <w:cols w:space="708"/>
          <w:titlePg/>
          <w:docGrid w:linePitch="360"/>
        </w:sectPr>
      </w:pPr>
    </w:p>
    <w:p w:rsidR="0029072B" w:rsidRPr="00385374" w:rsidRDefault="0029072B" w:rsidP="0029072B">
      <w:pPr>
        <w:pStyle w:val="ListParagraph"/>
        <w:numPr>
          <w:ilvl w:val="0"/>
          <w:numId w:val="2"/>
        </w:numPr>
        <w:spacing w:after="0"/>
        <w:ind w:left="270" w:hanging="270"/>
        <w:rPr>
          <w:rFonts w:ascii="Segoe UI" w:eastAsia="Cambria" w:hAnsi="Segoe UI" w:cs="Segoe UI"/>
          <w:b/>
          <w:color w:val="000000" w:themeColor="text1"/>
          <w:spacing w:val="-1"/>
          <w:sz w:val="20"/>
          <w:szCs w:val="20"/>
          <w:lang w:val="id-ID"/>
        </w:rPr>
      </w:pPr>
      <w:r w:rsidRPr="00385374">
        <w:rPr>
          <w:rFonts w:ascii="Segoe UI" w:hAnsi="Segoe UI" w:cs="Segoe UI"/>
          <w:b/>
          <w:bCs/>
          <w:color w:val="000000" w:themeColor="text1"/>
          <w:sz w:val="20"/>
          <w:szCs w:val="20"/>
        </w:rPr>
        <w:lastRenderedPageBreak/>
        <w:t>PENDAHULUA</w:t>
      </w:r>
      <w:r w:rsidRPr="00385374">
        <w:rPr>
          <w:rFonts w:ascii="Segoe UI" w:hAnsi="Segoe UI" w:cs="Segoe UI"/>
          <w:b/>
          <w:bCs/>
          <w:color w:val="000000" w:themeColor="text1"/>
          <w:sz w:val="20"/>
          <w:szCs w:val="20"/>
          <w:lang w:val="id-ID"/>
        </w:rPr>
        <w:t>N</w:t>
      </w:r>
    </w:p>
    <w:p w:rsidR="0029072B" w:rsidRPr="00AB236A" w:rsidRDefault="0029072B" w:rsidP="0029072B">
      <w:pPr>
        <w:pStyle w:val="BodyText"/>
        <w:spacing w:before="0" w:line="276" w:lineRule="auto"/>
        <w:ind w:left="0" w:firstLine="851"/>
        <w:rPr>
          <w:rFonts w:ascii="Segoe UI" w:hAnsi="Segoe UI" w:cs="Segoe UI"/>
          <w:sz w:val="20"/>
          <w:szCs w:val="20"/>
        </w:rPr>
      </w:pPr>
      <w:r w:rsidRPr="00AB236A">
        <w:rPr>
          <w:rFonts w:ascii="Segoe UI" w:hAnsi="Segoe UI" w:cs="Segoe UI"/>
          <w:color w:val="000000"/>
          <w:sz w:val="20"/>
          <w:szCs w:val="20"/>
          <w:lang w:val="id-ID"/>
        </w:rPr>
        <w:t>Perpustakaan adalah institusi pengelola koleksi karya tulis, karya cetak dan karya rekam secara profesional dengan sistem yang baku guna memenuhi kebutuhan pendidikan,penelitian, pelestarian, informasi dan rekreasi pemustaka</w:t>
      </w:r>
      <w:r w:rsidRPr="00AB236A">
        <w:rPr>
          <w:rFonts w:ascii="Segoe UI" w:hAnsi="Segoe UI" w:cs="Segoe UI"/>
          <w:color w:val="000000"/>
          <w:sz w:val="20"/>
          <w:szCs w:val="20"/>
        </w:rPr>
        <w:t xml:space="preserve"> </w:t>
      </w:r>
      <w:hyperlink w:anchor="Fatimah" w:history="1">
        <w:r w:rsidRPr="00AB236A">
          <w:rPr>
            <w:rStyle w:val="Hyperlink"/>
            <w:rFonts w:ascii="Segoe UI" w:hAnsi="Segoe UI" w:cs="Segoe UI"/>
            <w:sz w:val="20"/>
            <w:szCs w:val="20"/>
            <w:u w:val="none"/>
          </w:rPr>
          <w:fldChar w:fldCharType="begin"/>
        </w:r>
        <w:r w:rsidRPr="00AB236A">
          <w:rPr>
            <w:rStyle w:val="Hyperlink"/>
            <w:rFonts w:ascii="Segoe UI" w:hAnsi="Segoe UI" w:cs="Segoe UI"/>
            <w:sz w:val="20"/>
            <w:szCs w:val="20"/>
            <w:u w:val="none"/>
          </w:rPr>
          <w:instrText xml:space="preserve"> ADDIN ZOTERO_ITEM CSL_CITATION {"citationID":"lTJZKh84","properties":{"formattedCitation":"(Fatimah, 2023)","plainCitation":"(Fatimah, 2023)","noteIndex":0},"citationItems":[{"id":687,"uris":["http://zotero.org/users/local/wRi26mte/items/5PAARCZB"],"itemData":{"id":687,"type":"article-journal","container-title":"Socio-Economic and Humanistic Aspects for Township and Industry","issue":"1","page":"54–64","source":"Google Scholar","title":"Village Government Strategies in Managing the Village Library as a Facility for Providing Information to the Community in Biroro Village","volume":"1","author":[{"family":"Fatimah","given":"Sitti"}],"issued":{"date-parts":[["2023"]]}}}],"schema":"https://github.com/citation-style-language/schema/raw/master/csl-citation.json"} </w:instrText>
        </w:r>
        <w:r w:rsidRPr="00AB236A">
          <w:rPr>
            <w:rStyle w:val="Hyperlink"/>
            <w:rFonts w:ascii="Segoe UI" w:hAnsi="Segoe UI" w:cs="Segoe UI"/>
            <w:sz w:val="20"/>
            <w:szCs w:val="20"/>
            <w:u w:val="none"/>
          </w:rPr>
          <w:fldChar w:fldCharType="separate"/>
        </w:r>
        <w:r w:rsidRPr="00AB236A">
          <w:rPr>
            <w:rStyle w:val="Hyperlink"/>
            <w:rFonts w:ascii="Segoe UI" w:hAnsi="Segoe UI" w:cs="Segoe UI"/>
            <w:sz w:val="20"/>
            <w:szCs w:val="20"/>
            <w:u w:val="none"/>
          </w:rPr>
          <w:t>(Fatimah, 2023)</w:t>
        </w:r>
        <w:r w:rsidRPr="00AB236A">
          <w:rPr>
            <w:rStyle w:val="Hyperlink"/>
            <w:rFonts w:ascii="Segoe UI" w:hAnsi="Segoe UI" w:cs="Segoe UI"/>
            <w:sz w:val="20"/>
            <w:szCs w:val="20"/>
            <w:u w:val="none"/>
          </w:rPr>
          <w:fldChar w:fldCharType="end"/>
        </w:r>
      </w:hyperlink>
      <w:r w:rsidRPr="00AB236A">
        <w:rPr>
          <w:rFonts w:ascii="Segoe UI" w:hAnsi="Segoe UI" w:cs="Segoe UI"/>
          <w:color w:val="000000"/>
          <w:sz w:val="20"/>
          <w:szCs w:val="20"/>
          <w:lang w:val="id-ID"/>
        </w:rPr>
        <w:t xml:space="preserve">. </w:t>
      </w:r>
      <w:r w:rsidRPr="00AB236A">
        <w:rPr>
          <w:rFonts w:ascii="Segoe UI" w:hAnsi="Segoe UI" w:cs="Segoe UI"/>
          <w:sz w:val="20"/>
          <w:szCs w:val="20"/>
        </w:rPr>
        <w:t xml:space="preserve">Menurut definisi yang dikutip dari </w:t>
      </w:r>
      <w:hyperlink w:anchor="Sutarno" w:history="1">
        <w:r w:rsidRPr="00AB236A">
          <w:rPr>
            <w:rStyle w:val="Hyperlink"/>
            <w:rFonts w:ascii="Segoe UI" w:hAnsi="Segoe UI" w:cs="Segoe UI"/>
            <w:sz w:val="20"/>
            <w:szCs w:val="20"/>
            <w:u w:val="none"/>
          </w:rPr>
          <w:t>Sutarno NS. (2006)</w:t>
        </w:r>
      </w:hyperlink>
      <w:r w:rsidRPr="00AB236A">
        <w:rPr>
          <w:rFonts w:ascii="Segoe UI" w:hAnsi="Segoe UI" w:cs="Segoe UI"/>
          <w:sz w:val="20"/>
          <w:szCs w:val="20"/>
        </w:rPr>
        <w:t xml:space="preserve">, perpustakaan adalah suatu ruangan, bagian dari gedung atau gedung itu sendiri, yang berfungsi sebagai tempat penyimpanan buku-buku yang tersusun dan diatur secara tertib. Tujuan utamanya adalah untuk memudahkan pencarian dan penggunaan buku-buku tersebut oleh pembaca ketika dibutuhkan dan perpustakaan tidak hanya sekadar tempat penyimpanan buku </w:t>
      </w:r>
      <w:hyperlink w:anchor="Henderson" w:history="1">
        <w:r w:rsidRPr="00AB236A">
          <w:rPr>
            <w:rStyle w:val="Hyperlink"/>
            <w:rFonts w:ascii="Segoe UI" w:hAnsi="Segoe UI" w:cs="Segoe UI"/>
            <w:sz w:val="20"/>
            <w:szCs w:val="20"/>
            <w:u w:val="none"/>
          </w:rPr>
          <w:fldChar w:fldCharType="begin"/>
        </w:r>
        <w:r w:rsidRPr="00AB236A">
          <w:rPr>
            <w:rStyle w:val="Hyperlink"/>
            <w:rFonts w:ascii="Segoe UI" w:hAnsi="Segoe UI" w:cs="Segoe UI"/>
            <w:sz w:val="20"/>
            <w:szCs w:val="20"/>
            <w:u w:val="none"/>
          </w:rPr>
          <w:instrText xml:space="preserve"> ADDIN ZOTERO_ITEM CSL_CITATION {"citationID":"e0MyiRt3","properties":{"formattedCitation":"(Henderson et al., 2020)","plainCitation":"(Henderson et al., 2020)","noteIndex":0},"citationItems":[{"id":689,"uris":["http://zotero.org/users/local/wRi26mte/items/IMUGFLDJ"],"itemData":{"id":689,"type":"article-journal","abstract":"Abstract\n            Classroom libraries are an important component of elementary classrooms. These collections support readers’ literate identities, their motivation to read, and their access to texts that reflect a world outside of the classroom. Yet, many classrooms lack texts that mirror the racial, cultural, and linguistic diversity of students and their lived experiences. The authors—three elementary teachers (grades 1–3) and three teacher educators—inventoried the hundreds of books in the teachers’ classrooms. The team discovered that the libraries lacked diversity across intersectional representations. Teacher‐purchased books created the diversity that was present in each library, a lack of Black boy representation in transitional chapter books was evident, and the physical space of the libraries was problematic for young readers. The authors provide a strategy for classroom teachers to assess the contents of their own classroom libraries.","container-title":"The Reading Teacher","DOI":"10.1002/trtr.1886","ISSN":"0034-0561, 1936-2714","issue":"6","journalAbbreviation":"The Reading Teacher","language":"en","page":"747-755","source":"DOI.org (Crossref)","title":"Take a Close Look: Inventorying Your Classroom Library for Diverse Books","title-short":"Take a Close Look","volume":"73","author":[{"family":"Henderson","given":"Janelle W."},{"family":"Warren","given":"Katherine"},{"family":"Whitmore","given":"Kathryn F."},{"family":"Flint","given":"Amy Seely"},{"family":"Laman","given":"Tasha Tropp"},{"family":"Jaggers","given":"Wanda"}],"issued":{"date-parts":[["2020",5]]}}}],"schema":"https://github.com/citation-style-language/schema/raw/master/csl-citation.json"} </w:instrText>
        </w:r>
        <w:r w:rsidRPr="00AB236A">
          <w:rPr>
            <w:rStyle w:val="Hyperlink"/>
            <w:rFonts w:ascii="Segoe UI" w:hAnsi="Segoe UI" w:cs="Segoe UI"/>
            <w:sz w:val="20"/>
            <w:szCs w:val="20"/>
            <w:u w:val="none"/>
          </w:rPr>
          <w:fldChar w:fldCharType="separate"/>
        </w:r>
        <w:r w:rsidRPr="00AB236A">
          <w:rPr>
            <w:rStyle w:val="Hyperlink"/>
            <w:rFonts w:ascii="Segoe UI" w:hAnsi="Segoe UI" w:cs="Segoe UI"/>
            <w:sz w:val="20"/>
            <w:szCs w:val="20"/>
            <w:u w:val="none"/>
          </w:rPr>
          <w:t>(Henderson et al., 2020)</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rPr>
        <w:t xml:space="preserve">. </w:t>
      </w:r>
    </w:p>
    <w:p w:rsidR="0029072B" w:rsidRPr="00AB236A" w:rsidRDefault="0029072B" w:rsidP="0029072B">
      <w:pPr>
        <w:pStyle w:val="BodyText"/>
        <w:spacing w:before="0" w:line="276" w:lineRule="auto"/>
        <w:ind w:left="0" w:firstLine="851"/>
        <w:rPr>
          <w:rFonts w:ascii="Segoe UI" w:hAnsi="Segoe UI" w:cs="Segoe UI"/>
          <w:sz w:val="20"/>
          <w:szCs w:val="20"/>
        </w:rPr>
      </w:pPr>
      <w:r w:rsidRPr="00AB236A">
        <w:rPr>
          <w:rFonts w:ascii="Segoe UI" w:hAnsi="Segoe UI" w:cs="Segoe UI"/>
          <w:sz w:val="20"/>
          <w:szCs w:val="20"/>
        </w:rPr>
        <w:t xml:space="preserve">Perpustakaan juga dianggap sebagai pusat informasi yang penting bagi lembaga Pendidikan yang berarti perpustakaan tidak hanya menyediakan akses ke berbagai buku dan literature </w:t>
      </w:r>
      <w:hyperlink w:anchor="Rafique" w:history="1">
        <w:r w:rsidRPr="00AB236A">
          <w:rPr>
            <w:rStyle w:val="Hyperlink"/>
            <w:rFonts w:ascii="Segoe UI" w:hAnsi="Segoe UI" w:cs="Segoe UI"/>
            <w:sz w:val="20"/>
            <w:szCs w:val="20"/>
            <w:u w:val="none"/>
          </w:rPr>
          <w:fldChar w:fldCharType="begin"/>
        </w:r>
        <w:r w:rsidRPr="00AB236A">
          <w:rPr>
            <w:rStyle w:val="Hyperlink"/>
            <w:rFonts w:ascii="Segoe UI" w:hAnsi="Segoe UI" w:cs="Segoe UI"/>
            <w:sz w:val="20"/>
            <w:szCs w:val="20"/>
            <w:u w:val="none"/>
          </w:rPr>
          <w:instrText xml:space="preserve"> ADDIN ZOTERO_ITEM CSL_CITATION {"citationID":"SMR927N9","properties":{"formattedCitation":"(Rafique et al., 2020)","plainCitation":"(Rafique et al., 2020)","noteIndex":0},"citationItems":[{"id":692,"uris":["http://zotero.org/users/local/wRi26mte/items/7X8ADY2P"],"itemData":{"id":692,"type":"article-journal","container-title":"Computers &amp; Education","note":"publisher: Elsevier","page":"103732","source":"Google Scholar","title":"Investigating the acceptance of mobile library applications with an extended technology acceptance model (TAM)","volume":"145","author":[{"family":"Rafique","given":"Hamaad"},{"family":"Almagrabi","given":"Alaa Omran"},{"family":"Shamim","given":"Azra"},{"family":"Anwar","given":"Fozia"},{"family":"Bashir","given":"Ali Kashif"}],"issued":{"date-parts":[["2020"]]}}}],"schema":"https://github.com/citation-style-language/schema/raw/master/csl-citation.json"} </w:instrText>
        </w:r>
        <w:r w:rsidRPr="00AB236A">
          <w:rPr>
            <w:rStyle w:val="Hyperlink"/>
            <w:rFonts w:ascii="Segoe UI" w:hAnsi="Segoe UI" w:cs="Segoe UI"/>
            <w:sz w:val="20"/>
            <w:szCs w:val="20"/>
            <w:u w:val="none"/>
          </w:rPr>
          <w:fldChar w:fldCharType="separate"/>
        </w:r>
        <w:r w:rsidRPr="00AB236A">
          <w:rPr>
            <w:rStyle w:val="Hyperlink"/>
            <w:rFonts w:ascii="Segoe UI" w:hAnsi="Segoe UI" w:cs="Segoe UI"/>
            <w:sz w:val="20"/>
            <w:szCs w:val="20"/>
            <w:u w:val="none"/>
          </w:rPr>
          <w:t>(Rafique et al., 2020)</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rPr>
        <w:t xml:space="preserve"> tetapi juga menjadi tempat di mana sumber daya informasi berbagai jenis dapat diakses dan digunakan oleh para pembaca, baik mahasiswa, akademisi, maupun masyarakat umum </w:t>
      </w:r>
      <w:hyperlink w:anchor="Connell" w:history="1">
        <w:r w:rsidRPr="00AB236A">
          <w:rPr>
            <w:rStyle w:val="Hyperlink"/>
            <w:rFonts w:ascii="Segoe UI" w:hAnsi="Segoe UI" w:cs="Segoe UI"/>
            <w:sz w:val="20"/>
            <w:szCs w:val="20"/>
            <w:u w:val="none"/>
          </w:rPr>
          <w:fldChar w:fldCharType="begin"/>
        </w:r>
        <w:r w:rsidRPr="00AB236A">
          <w:rPr>
            <w:rStyle w:val="Hyperlink"/>
            <w:rFonts w:ascii="Segoe UI" w:hAnsi="Segoe UI" w:cs="Segoe UI"/>
            <w:sz w:val="20"/>
            <w:szCs w:val="20"/>
            <w:u w:val="none"/>
          </w:rPr>
          <w:instrText xml:space="preserve"> ADDIN ZOTERO_ITEM CSL_CITATION {"citationID":"BsQvRbPo","properties":{"formattedCitation":"(Connell et al., 2021)","plainCitation":"(Connell et al., 2021)","noteIndex":0},"citationItems":[{"id":694,"uris":["http://zotero.org/users/local/wRi26mte/items/HZZQAI23"],"itemData":{"id":694,"type":"article-journal","container-title":"Information technology and libraries","issue":"2","source":"Google Scholar","title":"The impact of COVID-19 on the use of academic library resources","URL":"https://ejournals.bc.edu/index.php/ital/article/view/12629","volume":"40","author":[{"family":"Connell","given":"Ruth Sara"},{"family":"Wallis","given":"Lisa"},{"family":"Comeaux","given":"David"}],"accessed":{"date-parts":[["2024",11,27]]},"issued":{"date-parts":[["2021"]]}}}],"schema":"https://github.com/citation-style-language/schema/raw/master/csl-citation.json"} </w:instrText>
        </w:r>
        <w:r w:rsidRPr="00AB236A">
          <w:rPr>
            <w:rStyle w:val="Hyperlink"/>
            <w:rFonts w:ascii="Segoe UI" w:hAnsi="Segoe UI" w:cs="Segoe UI"/>
            <w:sz w:val="20"/>
            <w:szCs w:val="20"/>
            <w:u w:val="none"/>
          </w:rPr>
          <w:fldChar w:fldCharType="separate"/>
        </w:r>
        <w:r w:rsidRPr="00AB236A">
          <w:rPr>
            <w:rStyle w:val="Hyperlink"/>
            <w:rFonts w:ascii="Segoe UI" w:hAnsi="Segoe UI" w:cs="Segoe UI"/>
            <w:sz w:val="20"/>
            <w:szCs w:val="20"/>
            <w:u w:val="none"/>
          </w:rPr>
          <w:t>(Connell et al., 2021)</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rPr>
        <w:t xml:space="preserve">. Dengan peran sebagai pusat informasi, perpustakaan dapat membantu meningkatkan kualitas pendidikan dengan menyediakan akses ke pengetahuan dan informasi terbaru, memfasilitasi penelitian dan pembelajaran, serta mempromosikan keterampilan literasi dan kecakapan informasi bagi penggunanya </w:t>
      </w:r>
      <w:hyperlink w:anchor="Pinto" w:history="1">
        <w:r w:rsidRPr="00AB236A">
          <w:rPr>
            <w:rStyle w:val="Hyperlink"/>
            <w:rFonts w:ascii="Segoe UI" w:hAnsi="Segoe UI" w:cs="Segoe UI"/>
            <w:sz w:val="20"/>
            <w:szCs w:val="20"/>
            <w:u w:val="none"/>
          </w:rPr>
          <w:fldChar w:fldCharType="begin"/>
        </w:r>
        <w:r w:rsidRPr="00AB236A">
          <w:rPr>
            <w:rStyle w:val="Hyperlink"/>
            <w:rFonts w:ascii="Segoe UI" w:hAnsi="Segoe UI" w:cs="Segoe UI"/>
            <w:sz w:val="20"/>
            <w:szCs w:val="20"/>
            <w:u w:val="none"/>
          </w:rPr>
          <w:instrText xml:space="preserve"> ADDIN ZOTERO_ITEM CSL_CITATION {"citationID":"mqqjb5t1","properties":{"formattedCitation":"(Pinto et al., 2020)","plainCitation":"(Pinto et al., 2020)","noteIndex":0},"citationItems":[{"id":696,"uris":["http://zotero.org/users/local/wRi26mte/items/YW8EATYE"],"itemData":{"id":696,"type":"article-journal","container-title":"Scientometrics","DOI":"10.1007/s11192-020-03523-4","ISSN":"0138-9130, 1588-2861","issue":"2","journalAbbreviation":"Scientometrics","language":"en","page":"1479-1510","source":"DOI.org (Crossref)","title":"Information literacy trends in higher education (2006–2019): visualizing the emerging field of mobile information literacy","title-short":"Information literacy trends in higher education (2006–2019)","volume":"124","author":[{"family":"Pinto","given":"María"},{"family":"Fernández-Pascual","given":"Rosaura"},{"family":"Caballero-Mariscal","given":"David"},{"family":"Sales","given":"Dora"}],"issued":{"date-parts":[["2020",8]]}}}],"schema":"https://github.com/citation-style-language/schema/raw/master/csl-citation.json"} </w:instrText>
        </w:r>
        <w:r w:rsidRPr="00AB236A">
          <w:rPr>
            <w:rStyle w:val="Hyperlink"/>
            <w:rFonts w:ascii="Segoe UI" w:hAnsi="Segoe UI" w:cs="Segoe UI"/>
            <w:sz w:val="20"/>
            <w:szCs w:val="20"/>
            <w:u w:val="none"/>
          </w:rPr>
          <w:fldChar w:fldCharType="separate"/>
        </w:r>
        <w:r w:rsidRPr="00AB236A">
          <w:rPr>
            <w:rStyle w:val="Hyperlink"/>
            <w:rFonts w:ascii="Segoe UI" w:hAnsi="Segoe UI" w:cs="Segoe UI"/>
            <w:sz w:val="20"/>
            <w:szCs w:val="20"/>
            <w:u w:val="none"/>
          </w:rPr>
          <w:t>(Pinto et al., 2020)</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rPr>
        <w:t>.</w:t>
      </w:r>
      <w:r w:rsidRPr="00AB236A">
        <w:rPr>
          <w:rFonts w:ascii="Segoe UI" w:hAnsi="Segoe UI" w:cs="Segoe UI"/>
          <w:color w:val="000000"/>
          <w:sz w:val="20"/>
          <w:szCs w:val="20"/>
          <w:lang w:val="id-ID"/>
        </w:rPr>
        <w:t xml:space="preserve">  </w:t>
      </w:r>
    </w:p>
    <w:p w:rsidR="0029072B" w:rsidRPr="00AB236A" w:rsidRDefault="0029072B" w:rsidP="0029072B">
      <w:pPr>
        <w:pStyle w:val="BodyText"/>
        <w:spacing w:before="0" w:line="276" w:lineRule="auto"/>
        <w:ind w:left="0" w:firstLine="851"/>
        <w:rPr>
          <w:rFonts w:ascii="Segoe UI" w:hAnsi="Segoe UI" w:cs="Segoe UI"/>
          <w:sz w:val="20"/>
          <w:szCs w:val="20"/>
        </w:rPr>
      </w:pPr>
      <w:r w:rsidRPr="00AB236A">
        <w:rPr>
          <w:rFonts w:ascii="Segoe UI" w:hAnsi="Segoe UI" w:cs="Segoe UI"/>
          <w:color w:val="000000"/>
          <w:sz w:val="20"/>
          <w:szCs w:val="20"/>
          <w:lang w:val="id-ID"/>
        </w:rPr>
        <w:t>Perpustakaan tidak hanya menjadi tempat penyimpanan buku, tetapi juga merupakan pusat informasi yang vital bagi lembaga pendidikan</w:t>
      </w:r>
      <w:r w:rsidRPr="00AB236A">
        <w:rPr>
          <w:rFonts w:ascii="Segoe UI" w:hAnsi="Segoe UI" w:cs="Segoe UI"/>
          <w:color w:val="000000"/>
          <w:sz w:val="20"/>
          <w:szCs w:val="20"/>
        </w:rPr>
        <w:t xml:space="preserve"> </w:t>
      </w:r>
      <w:hyperlink w:anchor="Martzoukou"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{"citationID":"ad92sigi7o","properties":{"formattedCitation":"(Martzoukou, 2021)","plainCitation":"(Martzoukou, 2021)","noteIndex":0},"citationItems":[{"id":698,"uris":["http://zotero.org/users/local/wRi26mte/items/V7RWA8P7"],"itemData":{"id":698,"type":"article-journal","container-title":"Library management","issue":"4/5","note":"publisher: Emerald Publishing Limited","page":"266–276","source":"Google Scholar","title":"Academic libraries in COVID-19: a renewed mission for digital literacy","title-short":"Academic libraries in COVID-19","volume":"42","author":[{"family":"Martzoukou","given":"Konstantina"}],"issued":{"date-parts":[["2021"]]}}}],"schema":"https://github.com/citation-style-language/schema/raw/master/csl-citation.json"}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(Martzoukou, 2021)</w:t>
        </w:r>
        <w:r w:rsidRPr="00AB236A">
          <w:rPr>
            <w:rStyle w:val="Hyperlink"/>
            <w:rFonts w:ascii="Segoe UI" w:hAnsi="Segoe UI" w:cs="Segoe UI"/>
            <w:sz w:val="20"/>
            <w:szCs w:val="20"/>
            <w:u w:val="none"/>
          </w:rPr>
          <w:fldChar w:fldCharType="end"/>
        </w:r>
      </w:hyperlink>
      <w:r w:rsidRPr="00AB236A">
        <w:rPr>
          <w:rFonts w:ascii="Segoe UI" w:hAnsi="Segoe UI" w:cs="Segoe UI"/>
          <w:color w:val="000000"/>
          <w:sz w:val="20"/>
          <w:szCs w:val="20"/>
          <w:lang w:val="id-ID"/>
        </w:rPr>
        <w:t>. Perpustakaan menyediakan akses ke berbagai sumber daya seperti buku, jurnal ilmiah, majalah,dan sumber-sumber elektronik lainnya yang mendukung perkembangan ilmu pengetahuan dan pendidikan</w:t>
      </w:r>
      <w:r w:rsidRPr="00AB236A">
        <w:rPr>
          <w:rFonts w:ascii="Segoe UI" w:hAnsi="Segoe UI" w:cs="Segoe UI"/>
          <w:color w:val="000000"/>
          <w:sz w:val="20"/>
          <w:szCs w:val="20"/>
        </w:rPr>
        <w:t xml:space="preserve"> </w:t>
      </w:r>
      <w:hyperlink w:anchor="Joshua"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{"citationID":"a1i6rli317f","properties":{"formattedCitation":"(Joshua &amp; King, 2020)","plainCitation":"(Joshua &amp; King, 2020)","noteIndex":0},"citationItems":[{"id":700,"uris":["http://zotero.org/users/local/wRi26mte/items/3RKBY8PZ"],"itemData":{"id":700,"type":"article-journal","container-title":"International Journal of Knowledge Content Development &amp; Technology","issue":"1","note":"publisher: Research Institute for Knowledge Content Development &amp; Technology","page":"47–70","source":"Google Scholar","title":"The Utilization of e-resources at Modibbo Adama University of Technology (MAUTech), Yola, Adamawa State, Nigeria","volume":"10","author":[{"family":"Joshua","given":"Dauda"},{"family":"King","given":"Lizette"}],"issued":{"date-parts":[["2020"]]}}}],"schema":"https://github.com/citation-style-language/schema/raw/master/csl-citation.json"}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(Joshua &amp; King, 2020)</w:t>
        </w:r>
        <w:r w:rsidRPr="00AB236A">
          <w:rPr>
            <w:rStyle w:val="Hyperlink"/>
            <w:rFonts w:ascii="Segoe UI" w:hAnsi="Segoe UI" w:cs="Segoe UI"/>
            <w:sz w:val="20"/>
            <w:szCs w:val="20"/>
            <w:u w:val="none"/>
          </w:rPr>
          <w:fldChar w:fldCharType="end"/>
        </w:r>
      </w:hyperlink>
      <w:r w:rsidRPr="00AB236A">
        <w:rPr>
          <w:rFonts w:ascii="Segoe UI" w:hAnsi="Segoe UI" w:cs="Segoe UI"/>
          <w:color w:val="000000"/>
          <w:sz w:val="20"/>
          <w:szCs w:val="20"/>
          <w:lang w:val="id-ID"/>
        </w:rPr>
        <w:t>. Bukan hanya itu saja perpustakaan juga memberikan layanan dan fasilitas yang membantu siswa, mahasiswa, dan akademisi dalam menjalankan penelitian, belajar, dan mengeksplorasi berbagai topik</w:t>
      </w:r>
      <w:r w:rsidRPr="00AB236A">
        <w:rPr>
          <w:rFonts w:ascii="Segoe UI" w:hAnsi="Segoe UI" w:cs="Segoe UI"/>
          <w:color w:val="000000"/>
          <w:sz w:val="20"/>
          <w:szCs w:val="20"/>
        </w:rPr>
        <w:t xml:space="preserve"> </w:t>
      </w:r>
      <w:hyperlink w:anchor="Ashiq"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{"citationID":"anq0lhqrso","properties":{"formattedCitation":"(Ashiq et al., 2021)","plainCitation":"(Ashiq et al., 2021)","noteIndex":0},"citationItems":[{"id":704,"uris":["http://zotero.org/users/local/wRi26mte/items/25TYFJJ3"],"itemData":{"id":704,"type":"article-journal","abstract":"This study was carried out to investigate the current and prospective challenges faced by academic libraries in Pakistan and to present possible solutions addressing these challenges. The research design was qualitative, adopting the phenomenology approach. In-depth interviews of 14 senior academic library leaders from public and private sector universities of Pakistan were conducted. Leadership crisis was identified as the top challenge followed by those related to changing user behavior, human resources, financial, technological issues, and changes in higher education. Prospective challenges encompassed issues related to technological modalities, human resources, research data management and library space. While the study participants indicated their readiness to cope with these challenges, they agreed that there was a need of collective effort for human capacity building, initiation of compatible smart services, effective policy making and creation of societal awareness. The support from key players such as the library professionals, library associations, top management, LIS schools, HEC and other funding agencies was deemed to be vital for this purpose.","container-title":"Information Development","DOI":"10.1177/0266666919897410","ISSN":"0266-6669, 1741-6469","issue":"1","journalAbbreviation":"Information Development","language":"en","page":"158-173","source":"DOI.org (Crossref)","title":"Future challenges and emerging role of academic libraries in Pakistan: A phenomenology approach","title-short":"Future challenges and emerging role of academic libraries in Pakistan","volume":"37","author":[{"family":"Ashiq","given":"Murtaza"},{"family":"Rehman","given":"Shafiq Ur"},{"family":"Mujtaba","given":"Ghulam"}],"issued":{"date-parts":[["2021",3]]}}}],"schema":"https://github.com/citation-style-language/schema/raw/master/csl-citation.json"}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Fonts w:ascii="Segoe UI" w:hAnsi="Segoe UI" w:cs="Segoe UI"/>
            <w:sz w:val="20"/>
            <w:szCs w:val="20"/>
          </w:rPr>
          <w:t>(Ashiq et al., 2021)</w:t>
        </w:r>
        <w:r w:rsidRPr="00AB236A">
          <w:rPr>
            <w:rStyle w:val="Hyperlink"/>
            <w:rFonts w:ascii="Segoe UI" w:hAnsi="Segoe UI" w:cs="Segoe UI"/>
            <w:sz w:val="20"/>
            <w:szCs w:val="20"/>
            <w:u w:val="none"/>
          </w:rPr>
          <w:fldChar w:fldCharType="end"/>
        </w:r>
      </w:hyperlink>
      <w:r w:rsidRPr="00AB236A">
        <w:rPr>
          <w:rFonts w:ascii="Segoe UI" w:hAnsi="Segoe UI" w:cs="Segoe UI"/>
          <w:color w:val="000000"/>
          <w:sz w:val="20"/>
          <w:szCs w:val="20"/>
          <w:lang w:val="id-ID"/>
        </w:rPr>
        <w:t xml:space="preserve">. </w:t>
      </w:r>
      <w:r w:rsidRPr="00AB236A">
        <w:rPr>
          <w:rFonts w:ascii="Segoe UI" w:hAnsi="Segoe UI" w:cs="Segoe UI"/>
          <w:sz w:val="20"/>
          <w:szCs w:val="20"/>
          <w:lang w:eastAsia="en-ID"/>
        </w:rPr>
        <w:t xml:space="preserve">Menurut Sutarno NS </w:t>
      </w:r>
      <w:r w:rsidR="003C41A3" w:rsidRPr="00AB236A">
        <w:rPr>
          <w:rFonts w:ascii="Segoe UI" w:hAnsi="Segoe UI" w:cs="Segoe UI"/>
          <w:sz w:val="20"/>
          <w:szCs w:val="20"/>
          <w:lang w:eastAsia="en-ID"/>
        </w:rPr>
        <w:t xml:space="preserve">dalam </w:t>
      </w:r>
      <w:hyperlink w:anchor="Endarti" w:history="1">
        <w:r w:rsidRPr="00AB236A">
          <w:rPr>
            <w:rStyle w:val="Hyperlink"/>
            <w:rFonts w:ascii="Segoe UI" w:hAnsi="Segoe UI" w:cs="Segoe UI"/>
            <w:sz w:val="20"/>
            <w:szCs w:val="20"/>
            <w:u w:val="none"/>
            <w:lang w:eastAsia="en-ID"/>
          </w:rPr>
          <w:t>(</w:t>
        </w:r>
        <w:r w:rsidR="003C41A3" w:rsidRPr="00AB236A">
          <w:rPr>
            <w:rStyle w:val="Hyperlink"/>
            <w:rFonts w:ascii="Segoe UI" w:hAnsi="Segoe UI" w:cs="Segoe UI"/>
            <w:sz w:val="20"/>
            <w:u w:val="none"/>
            <w:shd w:val="clear" w:color="auto" w:fill="FFFFFF"/>
          </w:rPr>
          <w:t>Endarti, S. 2022</w:t>
        </w:r>
        <w:r w:rsidRPr="00AB236A">
          <w:rPr>
            <w:rStyle w:val="Hyperlink"/>
            <w:rFonts w:ascii="Segoe UI" w:hAnsi="Segoe UI" w:cs="Segoe UI"/>
            <w:sz w:val="20"/>
            <w:szCs w:val="20"/>
            <w:u w:val="none"/>
            <w:lang w:eastAsia="en-ID"/>
          </w:rPr>
          <w:t>)</w:t>
        </w:r>
      </w:hyperlink>
      <w:r w:rsidRPr="00AB236A">
        <w:rPr>
          <w:rFonts w:ascii="Segoe UI" w:hAnsi="Segoe UI" w:cs="Segoe UI"/>
          <w:sz w:val="20"/>
          <w:szCs w:val="20"/>
          <w:lang w:eastAsia="en-ID"/>
        </w:rPr>
        <w:t xml:space="preserve">, perpustakaan memiliki peran yang sangat penting dalam pembaharuan pembangunan dan pembaruan dalam bidang budaya.  </w:t>
      </w:r>
    </w:p>
    <w:p w:rsidR="0029072B" w:rsidRPr="00AB236A" w:rsidRDefault="0029072B" w:rsidP="0029072B">
      <w:pPr>
        <w:pStyle w:val="BodyText"/>
        <w:spacing w:before="0" w:line="276" w:lineRule="auto"/>
        <w:ind w:left="0" w:firstLine="851"/>
        <w:rPr>
          <w:rFonts w:ascii="Segoe UI" w:hAnsi="Segoe UI" w:cs="Segoe UI"/>
          <w:sz w:val="20"/>
          <w:szCs w:val="20"/>
        </w:rPr>
      </w:pPr>
      <w:r w:rsidRPr="00AB236A">
        <w:rPr>
          <w:rFonts w:ascii="Segoe UI" w:hAnsi="Segoe UI" w:cs="Segoe UI"/>
          <w:sz w:val="20"/>
          <w:szCs w:val="20"/>
          <w:lang w:eastAsia="en-ID"/>
        </w:rPr>
        <w:t xml:space="preserve">Perpustakaan tidak hanya berfungsi sebagai tempat penyimpanan dan akses informasi, tetapi juga berperan dalam mendukung perkembangan ilmu pengetahuan dan teknologi </w:t>
      </w:r>
      <w:hyperlink w:anchor="Diseiye"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{"citationID":"ar4nnpru3t","properties":{"formattedCitation":"(Diseiye et al., 2024)","plainCitation":"(Diseiye et al., 2024)","noteIndex":0},"citationItems":[{"id":705,"uris":["http://zotero.org/users/local/wRi26mte/items/G6YGPM6Y"],"itemData":{"id":705,"type":"article-journal","container-title":"Metaverse Basic and Applied Research","page":"59–59","source":"Google Scholar","title":"Emerging technologies: Leveraging digital literacy for self-sufficiency among library professionals","title-short":"Emerging technologies","volume":"3","author":[{"family":"Diseiye","given":"Oyighan"},{"family":"Ukubeyinje","given":"Sandra Ejiro"},{"family":"Oladokun","given":"Bolaji David"},{"family":"Kakwagh","given":"Venatus V."}],"issued":{"date-parts":[["2024"]]}}}],"schema":"https://github.com/citation-style-language/schema/raw/master/csl-citation.json"}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(Diseiye et al., 2024)</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lang w:eastAsia="en-ID"/>
        </w:rPr>
        <w:t xml:space="preserve">. Perpustakaan memfasilitasi akses terhadap berbagai jenis literatur dan sumber informasi, yang sangat penting untuk penelitian, pembelajaran, dan inovasi </w:t>
      </w:r>
      <w:hyperlink w:anchor="Martzoukou"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{"citationID":"Sow7hFEV","properties":{"formattedCitation":"(Martzoukou, 2021)","plainCitation":"(Martzoukou, 2021)","noteIndex":0},"citationItems":[{"id":698,"uris":["http://zotero.org/users/local/wRi26mte/items/V7RWA8P7"],"itemData":{"id":698,"type":"article-journal","container-title":"Library management","issue":"4/5","note":"publisher: Emerald Publishing Limited","page":"266–276","source":"Google Scholar","title":"Academic libraries in COVID-19: a renewed mission for digital literacy","title-short":"Academic libraries in COVID-19","volume":"42","author":[{"family":"Martzoukou","given":"Konstantina"}],"issued":{"date-parts":[["2021"]]}}}],"schema":"https://github.com/citation-style-language/schema/raw/master/csl-citation.json"}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(Martzoukou, 2021)</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lang w:eastAsia="en-ID"/>
        </w:rPr>
        <w:t xml:space="preserve">. Dengan menyediakan akses yang luas terhadap pengetahuan, perpustakaan membantu mempercepat proses pembangunan ilmu pengetahuan dan teknologi dalam masyarakat. Ini mencakup penyebaran dan pertukaran ide, pembaruan konsep-konsep baru, serta peningkatan pemahaman dan keterampilan dalam berbagai bidang </w:t>
      </w:r>
      <w:hyperlink w:anchor="Khan"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{"citationID":"avvon4odcr","properties":{"formattedCitation":"(Khan et al., 2023)","plainCitation":"(Khan et al., 2023)","noteIndex":0},"citationItems":[{"id":706,"uris":["http://zotero.org/users/local/wRi26mte/items/VGHYVB92"],"itemData":{"id":706,"type":"article-journal","container-title":"Global Knowledge, Memory and Communication","issue":"6/7","note":"publisher: Emerald Publishing Limited","page":"593–611","source":"Google Scholar","title":"Determining the impact of technological modernization and management capabilities on user satisfaction and trust in library services","volume":"72","author":[{"family":"Khan","given":"Asad Ullah"},{"family":"Rafi","given":"Muhammad"},{"family":"Zhang","given":"Zhiqiang"},{"family":"Khan","given":"Asad"}],"issued":{"date-parts":[["2023"]]}}}],"schema":"https://github.com/citation-style-language/schema/raw/master/csl-citation.json"}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(Khan et al., 2023)</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lang w:eastAsia="en-ID"/>
        </w:rPr>
        <w:t xml:space="preserve">.  </w:t>
      </w:r>
    </w:p>
    <w:p w:rsidR="0029072B" w:rsidRPr="00AB236A" w:rsidRDefault="0029072B" w:rsidP="0029072B">
      <w:pPr>
        <w:pStyle w:val="BodyText"/>
        <w:spacing w:before="0" w:line="276" w:lineRule="auto"/>
        <w:ind w:left="0" w:firstLine="851"/>
        <w:rPr>
          <w:rFonts w:ascii="Segoe UI" w:hAnsi="Segoe UI" w:cs="Segoe UI"/>
          <w:sz w:val="20"/>
          <w:szCs w:val="20"/>
        </w:rPr>
      </w:pPr>
      <w:r w:rsidRPr="00AB236A">
        <w:rPr>
          <w:rFonts w:ascii="Segoe UI" w:hAnsi="Segoe UI" w:cs="Segoe UI"/>
          <w:sz w:val="20"/>
          <w:szCs w:val="20"/>
          <w:lang w:eastAsia="en-ID"/>
        </w:rPr>
        <w:t xml:space="preserve">Perpustakaan juga memainkan peran kunci dalam pembaruan bidang budaya </w:t>
      </w:r>
      <w:hyperlink w:anchor="Wojciechowska"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{"citationID":"au51bbvgdg","properties":{"formattedCitation":"(Wojciechowska, 2021)","plainCitation":"(Wojciechowska, 2021)","noteIndex":0},"citationItems":[{"id":707,"uris":["http://zotero.org/users/local/wRi26mte/items/R8SYVGPA"],"itemData":{"id":707,"type":"article-journal","container-title":"Library management","issue":"3","note":"publisher: Emerald Publishing Limited","page":"184–196","source":"Google Scholar","title":"The role of public libraries in the development of social capital in local communities–a theoretical study","volume":"42","author":[{"family":"Wojciechowska","given":"Maja Dorota"}],"issued":{"date-parts":[["2021"]]}}}],"schema":"https://github.com/citation-style-language/schema/raw/master/csl-citation.json"}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(Wojciechowska, 2021)</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lang w:eastAsia="en-ID"/>
        </w:rPr>
        <w:t xml:space="preserve">. Dengan menyediakan akses terhadap beragam karya sastra, karya seni, dan budaya lainnya, perpustakaan membantu memelihara dan mengembangkan warisan budaya suatu bangsa </w:t>
      </w:r>
      <w:hyperlink w:anchor="Loach"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{"citationID":"a16cplj88s0","properties":{"formattedCitation":"(Loach &amp; Rowley, 2022)","plainCitation":"(Loach &amp; Rowley, 2022)","noteIndex":0},"citationItems":[{"id":710,"uris":["http://zotero.org/users/local/wRi26mte/items/N7KQMSWQ"],"itemData":{"id":710,"type":"article-journal","abstract":"As organisations that collect and maintain cultural artefacts, independent libraries make important contributions to cultural sustainability. Surfacing and elaborating on these contributions has the potential to establish their value to wider sustainable development agendas. However, sustainability policy and research across the gallery, library, archive and museum sectors tends to focus on environmental, social and economic concerns. The small number of studies that do consider cultural sustainability tend to focus on the role of galleries, libraries, archives and museums in heritage preservation, without consideration of their role in sustaining culture through the three other key areas of preserving and promoting cultural identity, cultural diversity and cultural vitality. In addition, previous studies do not consider the role of culture in enabling sustainability at an organisational level. Complementing previous research on the relationship between museums and cultural sustainability (conducted in Australia, Cyprus and Romania), this study seeks to expand understanding of the relationship between galleries, libraries, archives and museums and cultural sustainability in the context of the independent library sectors in the United Kingdom and the United States. Semi-structured interviews conducted with professionals from independent libraries in both countries employed a card-based game method to explore the key areas of cultural sustainability in which their organisations can contribute. Interviews also explored the challenges associated with achieving organisational sustainability, together with the organisational values that impact the sustainability of independent libraries. The research identifies a series of supportive and conflicting relationships between the contributions that independent libraries make to each of the four key areas of cultural sustainability, as well as the organisational values that can inhibit or assist organisational sustainability. Resulting in a framework to assist in the management of internal organisational sustainability and contributions to external cultural sustainability agendas in independent libraries, it provides a new perspective to support understanding of the relationship between galleries, libraries, archives and museums and cultural sustainability.","container-title":"Journal of Librarianship and Information Science","DOI":"10.1177/0961000621992824","ISSN":"0961-0006, 1741-6477","issue":"1","journalAbbreviation":"Journal of Librarianship and Information Science","language":"en","page":"80-94","source":"DOI.org (Crossref)","title":"Cultural sustainability: A perspective from independent libraries in the United Kingdom and the United States","title-short":"Cultural sustainability","volume":"54","author":[{"family":"Loach","given":"Kirsten"},{"family":"Rowley","given":"Jennifer"}],"issued":{"date-parts":[["2022",3]]}}}],"schema":"https://github.com/citation-style-language/schema/raw/master/csl-citation.json"}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(Loach &amp; Rowley, 2022)</w:t>
        </w:r>
        <w:r w:rsidRPr="00AB236A">
          <w:rPr>
            <w:rStyle w:val="Hyperlink"/>
            <w:rFonts w:ascii="Segoe UI" w:hAnsi="Segoe UI" w:cs="Segoe UI"/>
            <w:sz w:val="20"/>
            <w:szCs w:val="20"/>
            <w:u w:val="none"/>
          </w:rPr>
          <w:fldChar w:fldCharType="end"/>
        </w:r>
      </w:hyperlink>
      <w:r w:rsidRPr="00AB236A">
        <w:rPr>
          <w:rFonts w:ascii="Segoe UI" w:hAnsi="Segoe UI" w:cs="Segoe UI"/>
          <w:sz w:val="20"/>
          <w:szCs w:val="20"/>
          <w:lang w:eastAsia="en-ID"/>
        </w:rPr>
        <w:t xml:space="preserve">. Hal ini tidak hanya penting untuk mempertahankan identitas budaya, tetapi juga untuk mempromosikan toleransi, pemahaman lintas budaya, dan penghargaan terhadap keragaman dalam masyarakat. Secara keseluruhan, perpustakaan tidak hanya sekadar bangunan yang berisi buku-buku, tetapi merupakan institusi yang strategis dalam mendukung pembangunan sosial, ekonomi, dan budaya suatu negara melalui peningkatan akses terhadap pengetahuan dan promosi </w:t>
      </w:r>
      <w:r w:rsidRPr="00AB236A">
        <w:rPr>
          <w:rFonts w:ascii="Segoe UI" w:hAnsi="Segoe UI" w:cs="Segoe UI"/>
          <w:sz w:val="20"/>
          <w:szCs w:val="20"/>
          <w:lang w:eastAsia="en-ID"/>
        </w:rPr>
        <w:lastRenderedPageBreak/>
        <w:t xml:space="preserve">nilai-nilai budaya </w:t>
      </w:r>
      <w:hyperlink w:anchor="Mathiasson"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{"citationID":"a2amdbj3rvc","properties":{"formattedCitation":"(Mathiasson &amp; Jochumsen, 2022)","plainCitation":"(Mathiasson &amp; Jochumsen, 2022)","noteIndex":0},"citationItems":[{"id":712,"uris":["http://zotero.org/users/local/wRi26mte/items/39LBQV6J"],"itemData":{"id":712,"type":"article-journal","container-title":"Journal of Documentation","issue":"6","note":"publisher: Emerald Publishing Limited","page":"1278–1304","source":"Google Scholar","title":"Libraries, sustainability and sustainable development: a review of the research literature","title-short":"Libraries, sustainability and sustainable development","volume":"78","author":[{"family":"Mathiasson","given":"Mia Høj"},{"family":"Jochumsen","given":"Henrik"}],"issued":{"date-parts":[["2022"]]}}}],"schema":"https://github.com/citation-style-language/schema/raw/master/csl-citation.json"}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(Mathiasson &amp; Jochumsen, 2022)</w:t>
        </w:r>
        <w:r w:rsidRPr="00AB236A">
          <w:rPr>
            <w:rStyle w:val="Hyperlink"/>
            <w:rFonts w:ascii="Segoe UI" w:hAnsi="Segoe UI" w:cs="Segoe UI"/>
            <w:sz w:val="20"/>
            <w:szCs w:val="20"/>
            <w:u w:val="none"/>
          </w:rPr>
          <w:fldChar w:fldCharType="end"/>
        </w:r>
      </w:hyperlink>
      <w:r w:rsidRPr="00AB236A">
        <w:rPr>
          <w:rFonts w:ascii="Segoe UI" w:hAnsi="Segoe UI" w:cs="Segoe UI"/>
          <w:vanish/>
          <w:sz w:val="20"/>
          <w:szCs w:val="20"/>
          <w:lang w:eastAsia="en-ID"/>
        </w:rPr>
        <w:t>Top of FormBottom of Form</w:t>
      </w:r>
      <w:r w:rsidRPr="00AB236A">
        <w:rPr>
          <w:rFonts w:ascii="Segoe UI" w:hAnsi="Segoe UI" w:cs="Segoe UI"/>
          <w:sz w:val="20"/>
          <w:szCs w:val="20"/>
          <w:lang w:eastAsia="en-ID"/>
        </w:rPr>
        <w:t xml:space="preserve">. </w:t>
      </w:r>
    </w:p>
    <w:p w:rsidR="0029072B" w:rsidRPr="00AB236A" w:rsidRDefault="0029072B" w:rsidP="0029072B">
      <w:pPr>
        <w:pStyle w:val="BodyText"/>
        <w:spacing w:before="0" w:line="276" w:lineRule="auto"/>
        <w:ind w:left="0" w:firstLine="851"/>
        <w:rPr>
          <w:rFonts w:ascii="Segoe UI" w:hAnsi="Segoe UI" w:cs="Segoe UI"/>
          <w:sz w:val="20"/>
          <w:szCs w:val="20"/>
        </w:rPr>
      </w:pPr>
      <w:r w:rsidRPr="00AB236A">
        <w:rPr>
          <w:rFonts w:ascii="Segoe UI" w:hAnsi="Segoe UI" w:cs="Segoe UI"/>
          <w:sz w:val="20"/>
          <w:szCs w:val="20"/>
          <w:lang w:eastAsia="en-ID"/>
        </w:rPr>
        <w:t xml:space="preserve">Perpustakaan mengupayakan untuk mengajak, menarik, atau mengundang Masyarakat, dalam hal ini penyelenggaraan perpustakaan yang bertujuan untuk mengundang Masyarakat agar datang ke perpustakaan atas dasar kesadaraan dan kemauan sendiri </w:t>
      </w:r>
      <w:hyperlink w:anchor="Einarsson"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{"citationID":"a2kro6ekm4g","properties":{"formattedCitation":"(Einarsson &amp; Hertzum, 2020)","plainCitation":"(Einarsson &amp; Hertzum, 2020)","noteIndex":0},"citationItems":[{"id":714,"uris":["http://zotero.org/users/local/wRi26mte/items/6K3QM4VL"],"itemData":{"id":714,"type":"article-journal","container-title":"International Journal of Child-Computer Interaction","note":"publisher: Elsevier","page":"100199","source":"Google Scholar","title":"How is learning scaffolded in library makerspaces?","volume":"26","author":[{"family":"Einarsson","given":"Árni Már"},{"family":"Hertzum","given":"Morten"}],"issued":{"date-parts":[["2020"]]}}}],"schema":"https://github.com/citation-style-language/schema/raw/master/csl-citation.json"}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(Einarsson &amp; Hertzum, 2020)</w:t>
        </w:r>
        <w:r w:rsidRPr="00AB236A">
          <w:rPr>
            <w:rStyle w:val="Hyperlink"/>
            <w:rFonts w:ascii="Segoe UI" w:hAnsi="Segoe UI" w:cs="Segoe UI"/>
            <w:sz w:val="20"/>
            <w:szCs w:val="20"/>
            <w:u w:val="none"/>
          </w:rPr>
          <w:fldChar w:fldCharType="end"/>
        </w:r>
      </w:hyperlink>
      <w:r w:rsidRPr="00AB236A">
        <w:rPr>
          <w:rFonts w:ascii="Segoe UI" w:hAnsi="Segoe UI" w:cs="Segoe UI"/>
          <w:color w:val="000000"/>
          <w:sz w:val="20"/>
          <w:szCs w:val="20"/>
          <w:lang w:val="id-ID"/>
        </w:rPr>
        <w:t>. Faktor-faktor yang mempengaruhi minat kunjung menurut</w:t>
      </w:r>
      <w:r w:rsidR="00664836" w:rsidRPr="00AB236A">
        <w:rPr>
          <w:rFonts w:ascii="Segoe UI" w:hAnsi="Segoe UI" w:cs="Segoe UI"/>
          <w:color w:val="000000"/>
          <w:sz w:val="20"/>
          <w:szCs w:val="20"/>
        </w:rPr>
        <w:t xml:space="preserve"> Dahlan dalam</w:t>
      </w:r>
      <w:hyperlink w:anchor="Dahlan" w:history="1">
        <w:r w:rsidRPr="00AB236A">
          <w:rPr>
            <w:rStyle w:val="Hyperlink"/>
            <w:rFonts w:ascii="Segoe UI" w:hAnsi="Segoe UI" w:cs="Segoe UI"/>
            <w:sz w:val="20"/>
            <w:szCs w:val="20"/>
            <w:u w:val="none"/>
            <w:lang w:val="id-ID"/>
          </w:rPr>
          <w:t xml:space="preserve"> (</w:t>
        </w:r>
        <w:r w:rsidR="00664836" w:rsidRPr="00AB236A">
          <w:rPr>
            <w:rStyle w:val="Hyperlink"/>
            <w:rFonts w:ascii="Segoe UI" w:hAnsi="Segoe UI" w:cs="Segoe UI"/>
            <w:sz w:val="20"/>
            <w:szCs w:val="20"/>
            <w:u w:val="none"/>
          </w:rPr>
          <w:t xml:space="preserve">Tara, </w:t>
        </w:r>
        <w:r w:rsidR="00664836" w:rsidRPr="00AB236A">
          <w:rPr>
            <w:rStyle w:val="Hyperlink"/>
            <w:rFonts w:ascii="Segoe UI" w:hAnsi="Segoe UI" w:cs="Segoe UI"/>
            <w:sz w:val="20"/>
            <w:szCs w:val="20"/>
            <w:u w:val="none"/>
            <w:lang w:val="id-ID"/>
          </w:rPr>
          <w:t>20</w:t>
        </w:r>
        <w:r w:rsidR="00664836" w:rsidRPr="00AB236A">
          <w:rPr>
            <w:rStyle w:val="Hyperlink"/>
            <w:rFonts w:ascii="Segoe UI" w:hAnsi="Segoe UI" w:cs="Segoe UI"/>
            <w:sz w:val="20"/>
            <w:szCs w:val="20"/>
            <w:u w:val="none"/>
          </w:rPr>
          <w:t>19</w:t>
        </w:r>
        <w:r w:rsidRPr="00AB236A">
          <w:rPr>
            <w:rStyle w:val="Hyperlink"/>
            <w:rFonts w:ascii="Segoe UI" w:hAnsi="Segoe UI" w:cs="Segoe UI"/>
            <w:sz w:val="20"/>
            <w:szCs w:val="20"/>
            <w:u w:val="none"/>
            <w:lang w:val="id-ID"/>
          </w:rPr>
          <w:t>)</w:t>
        </w:r>
      </w:hyperlink>
      <w:r w:rsidRPr="00AB236A">
        <w:rPr>
          <w:rFonts w:ascii="Segoe UI" w:hAnsi="Segoe UI" w:cs="Segoe UI"/>
          <w:color w:val="000000"/>
          <w:sz w:val="20"/>
          <w:szCs w:val="20"/>
          <w:lang w:val="id-ID"/>
        </w:rPr>
        <w:t xml:space="preserve"> meliputi kenyamanan, kondisi fisik, lingkungan sosial yang mendukung, dan jenis-jenis layanan yang disediakan oleh perpustakaan. Keberhasilan suatu perpustakaan dapat dinilai dari seberapa banyak minat pengunjung untuk datang dan menggunakan fasilitas perpustakaan tersebut</w:t>
      </w:r>
      <w:r w:rsidRPr="00AB236A">
        <w:rPr>
          <w:rFonts w:ascii="Segoe UI" w:hAnsi="Segoe UI" w:cs="Segoe UI"/>
          <w:color w:val="000000"/>
          <w:sz w:val="20"/>
          <w:szCs w:val="20"/>
        </w:rPr>
        <w:t xml:space="preserve"> </w:t>
      </w:r>
      <w:hyperlink w:anchor="Suen"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{"citationID":"a8l47qdaa7","properties":{"formattedCitation":"(Suen et al., 2020)","plainCitation":"(Suen et al., 2020)","noteIndex":0},"citationItems":[{"id":716,"uris":["http://zotero.org/users/local/wRi26mte/items/RTU2Z8N8"],"itemData":{"id":716,"type":"article-journal","container-title":"The Electronic Library","issue":"4","note":"publisher: Emerald Publishing Limited","page":"843–858","source":"Google Scholar","title":"Virtual reality services in academic libraries: deployment experience in Hong Kong","title-short":"Virtual reality services in academic libraries","volume":"38","author":[{"family":"Suen","given":"Rosalinda Lok Ting"},{"family":"Chiu","given":"Dickson KW"},{"family":"Tang","given":"Jeff KT"}],"issued":{"date-parts":[["2020"]]}}}],"schema":"https://github.com/citation-style-language/schema/raw/master/csl-citation.json"}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(Suen et al., 2020)</w:t>
        </w:r>
        <w:r w:rsidRPr="00AB236A">
          <w:rPr>
            <w:rStyle w:val="Hyperlink"/>
            <w:rFonts w:ascii="Segoe UI" w:hAnsi="Segoe UI" w:cs="Segoe UI"/>
            <w:sz w:val="20"/>
            <w:szCs w:val="20"/>
            <w:u w:val="none"/>
          </w:rPr>
          <w:fldChar w:fldCharType="end"/>
        </w:r>
      </w:hyperlink>
      <w:r w:rsidRPr="00AB236A">
        <w:rPr>
          <w:rFonts w:ascii="Segoe UI" w:hAnsi="Segoe UI" w:cs="Segoe UI"/>
          <w:color w:val="000000"/>
          <w:sz w:val="20"/>
          <w:szCs w:val="20"/>
          <w:lang w:val="id-ID"/>
        </w:rPr>
        <w:t xml:space="preserve">. </w:t>
      </w:r>
    </w:p>
    <w:p w:rsidR="0029072B" w:rsidRPr="00AB236A" w:rsidRDefault="0029072B" w:rsidP="0029072B">
      <w:pPr>
        <w:pStyle w:val="BodyText"/>
        <w:spacing w:before="0" w:line="276" w:lineRule="auto"/>
        <w:ind w:left="0" w:firstLine="851"/>
        <w:rPr>
          <w:rStyle w:val="BodyTextChar"/>
          <w:rFonts w:ascii="Segoe UI" w:hAnsi="Segoe UI" w:cs="Segoe UI"/>
          <w:sz w:val="20"/>
          <w:szCs w:val="20"/>
        </w:rPr>
      </w:pPr>
      <w:r w:rsidRPr="00AB236A">
        <w:rPr>
          <w:rFonts w:ascii="Segoe UI" w:hAnsi="Segoe UI" w:cs="Segoe UI"/>
          <w:color w:val="000000"/>
          <w:sz w:val="20"/>
          <w:szCs w:val="20"/>
          <w:lang w:val="id-ID"/>
        </w:rPr>
        <w:t>Kehadiran pemustaka menjadi salah satu kunci keberhasilan perpustakaan</w:t>
      </w:r>
      <w:r w:rsidRPr="00AB236A">
        <w:rPr>
          <w:rFonts w:ascii="Segoe UI" w:hAnsi="Segoe UI" w:cs="Segoe UI"/>
          <w:color w:val="000000"/>
          <w:sz w:val="20"/>
          <w:szCs w:val="20"/>
        </w:rPr>
        <w:t xml:space="preserve"> </w:t>
      </w:r>
      <w:hyperlink w:anchor="Singeh" w:history="1">
        <w:r w:rsidRPr="00AB236A">
          <w:rPr>
            <w:rStyle w:val="Hyperlink"/>
            <w:rFonts w:ascii="Segoe UI" w:hAnsi="Segoe UI" w:cs="Segoe UI"/>
            <w:sz w:val="20"/>
            <w:szCs w:val="20"/>
            <w:u w:val="none"/>
          </w:rPr>
          <w:fldChar w:fldCharType="begin"/>
        </w:r>
        <w:r w:rsidR="00E95207" w:rsidRPr="00AB236A">
          <w:rPr>
            <w:rStyle w:val="Hyperlink"/>
            <w:rFonts w:ascii="Segoe UI" w:hAnsi="Segoe UI" w:cs="Segoe UI"/>
            <w:sz w:val="20"/>
            <w:szCs w:val="20"/>
            <w:u w:val="none"/>
          </w:rPr>
          <w:instrText xml:space="preserve"> ADDIN ZOTERO_ITEM CSL_CITATION {"citationID":"a29tqkaknad","properties":{"formattedCitation":"(Singeh et al., 2020)","plainCitation":"(Singeh et al., 2020)","noteIndex":0},"citationItems":[{"id":718,"uris":["http://zotero.org/users/local/wRi26mte/items/9G3KMGYY"],"itemData":{"id":718,"type":"article-journal","container-title":"The Electronic Library","issue":"3","note":"publisher: Emerald Publishing Limited","page":"659–675","source":"Google Scholar","title":"Bringing the digital library success factors into the realm of the technology-organization-environment framework","volume":"38","author":[{"family":"Singeh","given":"Feria Wirba"},{"family":"Abrizah","given":"Abdullah"},{"family":"Kiran","given":"K."}],"issued":{"date-parts":[["2020"]]}}}],"schema":"https://github.com/citation-style-language/schema/raw/master/csl-citation.json"} </w:instrText>
        </w:r>
        <w:r w:rsidRPr="00AB236A">
          <w:rPr>
            <w:rStyle w:val="Hyperlink"/>
            <w:rFonts w:ascii="Segoe UI" w:hAnsi="Segoe UI" w:cs="Segoe UI"/>
            <w:sz w:val="20"/>
            <w:szCs w:val="20"/>
            <w:u w:val="none"/>
          </w:rPr>
          <w:fldChar w:fldCharType="separate"/>
        </w:r>
        <w:r w:rsidR="00E95207" w:rsidRPr="00AB236A">
          <w:rPr>
            <w:rStyle w:val="Hyperlink"/>
            <w:rFonts w:ascii="Segoe UI" w:hAnsi="Segoe UI" w:cs="Segoe UI"/>
            <w:sz w:val="20"/>
            <w:szCs w:val="20"/>
            <w:u w:val="none"/>
          </w:rPr>
          <w:t>(Singeh et al., 2020)</w:t>
        </w:r>
        <w:r w:rsidRPr="00AB236A">
          <w:rPr>
            <w:rStyle w:val="Hyperlink"/>
            <w:rFonts w:ascii="Segoe UI" w:hAnsi="Segoe UI" w:cs="Segoe UI"/>
            <w:sz w:val="20"/>
            <w:szCs w:val="20"/>
            <w:u w:val="none"/>
          </w:rPr>
          <w:fldChar w:fldCharType="end"/>
        </w:r>
      </w:hyperlink>
      <w:r w:rsidRPr="00AB236A">
        <w:rPr>
          <w:rFonts w:ascii="Segoe UI" w:hAnsi="Segoe UI" w:cs="Segoe UI"/>
          <w:color w:val="000000"/>
          <w:sz w:val="20"/>
          <w:szCs w:val="20"/>
          <w:lang w:val="id-ID"/>
        </w:rPr>
        <w:t xml:space="preserve">. Dinas Perpustakaan dan Kearsipan Kabupaten Bantul menjadi perpustakaan yang berperan penting dalam menyediakan bahan pustaka bagi masyarakat sekitar. Alasan penelitian ini yaitu untuk mengetahui faktor apa saja yang mempengaruhi minat kunjung pemustaka ke Dinas Perpustakaan dan Kearsipan Kabupaten Bantul dari tahun ke tahun. </w:t>
      </w:r>
      <w:r w:rsidRPr="00AB236A">
        <w:rPr>
          <w:rStyle w:val="BodyTextChar"/>
          <w:rFonts w:ascii="Segoe UI" w:eastAsia="Calibri" w:hAnsi="Segoe UI" w:cs="Segoe UI"/>
          <w:color w:val="000000"/>
          <w:sz w:val="20"/>
          <w:szCs w:val="20"/>
        </w:rPr>
        <w:t xml:space="preserve">Berikut Data Pengunjung Tahun 2022-2023 di Dinas Perpustakaan dan Kearsipan Kabupaten Bantul yang meliputi data Kunjungan Kantor, Layanan Perpustakaan Keliling, Layanan Perpustakaan Mandiri, dan Data Sie Pembinaan. </w:t>
      </w:r>
      <w:r w:rsidRPr="00AB236A">
        <w:rPr>
          <w:rStyle w:val="BodyTextChar"/>
          <w:rFonts w:ascii="Segoe UI" w:eastAsia="Calibri" w:hAnsi="Segoe UI" w:cs="Segoe UI"/>
          <w:sz w:val="20"/>
          <w:szCs w:val="20"/>
          <w:lang w:val="en-ID" w:eastAsia="en-ID"/>
        </w:rPr>
        <w:t xml:space="preserve"> </w:t>
      </w:r>
      <w:r w:rsidRPr="00AB236A">
        <w:rPr>
          <w:rStyle w:val="BodyTextChar"/>
          <w:rFonts w:ascii="Segoe UI" w:eastAsia="Calibri" w:hAnsi="Segoe UI" w:cs="Segoe UI"/>
          <w:color w:val="000000"/>
          <w:sz w:val="20"/>
          <w:szCs w:val="20"/>
          <w:lang w:val="id-ID"/>
        </w:rPr>
        <w:t xml:space="preserve"> </w:t>
      </w:r>
    </w:p>
    <w:p w:rsidR="0029072B" w:rsidRPr="00AB236A" w:rsidRDefault="0029072B" w:rsidP="0029072B">
      <w:pPr>
        <w:pStyle w:val="BodyText"/>
        <w:spacing w:before="0" w:line="276" w:lineRule="auto"/>
        <w:ind w:left="0" w:firstLine="851"/>
        <w:rPr>
          <w:rFonts w:ascii="Segoe UI" w:hAnsi="Segoe UI" w:cs="Segoe UI"/>
          <w:sz w:val="20"/>
          <w:szCs w:val="20"/>
        </w:rPr>
      </w:pPr>
      <w:r w:rsidRPr="00AB236A">
        <w:rPr>
          <w:rStyle w:val="BodyTextChar"/>
          <w:rFonts w:ascii="Segoe UI" w:eastAsia="Calibri" w:hAnsi="Segoe UI" w:cs="Segoe UI"/>
          <w:color w:val="000000"/>
          <w:sz w:val="20"/>
          <w:szCs w:val="20"/>
        </w:rPr>
        <w:t>Jika dilihat dari data dibawah pada Data Layanan Kantor Tahun 2022 berjumlah 36,498 pengunjung sedangkan tahun 2023 Data Layanan Kantor berjumlah 35,267, maka pada Kunjungan Layanan Kantor mengalami penurunan. Akan Tetapi pada Layanan Perpustakaan Keliling Tahun 2023 pada Pustaka 1 Mengalami Kenaikan dari Data Tahun 2022 yang berjumlah 96,445 menjadi 240,428 pengunjung di Tahun 2023. Layanan Perpustakaan Keliling Tahun 2022 pada Pustaka 2 berjumlah 66,919 pengunjung dan di tahun 2023 berjumlah 154,015, Maka terdapat Kenaikan pada Layanan Perpustakaan Keliling pada pustaka 2 dari tahun 2022 ke tahun</w:t>
      </w:r>
      <w:r w:rsidRPr="00AB236A">
        <w:rPr>
          <w:rFonts w:ascii="Segoe UI" w:hAnsi="Segoe UI" w:cs="Segoe UI"/>
          <w:color w:val="000000"/>
          <w:sz w:val="20"/>
          <w:szCs w:val="20"/>
          <w:lang w:val="id-ID" w:eastAsia="id-ID"/>
        </w:rPr>
        <w:t xml:space="preserve"> </w:t>
      </w:r>
      <w:r w:rsidRPr="00AB236A">
        <w:rPr>
          <w:rStyle w:val="BodyTextChar"/>
          <w:rFonts w:ascii="Segoe UI" w:eastAsia="Calibri" w:hAnsi="Segoe UI" w:cs="Segoe UI"/>
          <w:color w:val="000000"/>
          <w:sz w:val="20"/>
          <w:szCs w:val="20"/>
        </w:rPr>
        <w:t>2023. Layanan Mandiri Tahun 2022 berjumlah 44,152 sedangkan tahun 2023 berjumlah 85,475 pengunjung, maka pada Layanan Mandiri mengalami kenaikan. Data Sie Pembinaan Tahun 2022 berjumlah 831,319 sedangkan Tahun 2023 897,591, maka dari itu terdapat Kenaikan pada Data Sie Pembinaan. Dapat disimpulkan bahwa Tingkat Kunjungan di Dinas Perpustakaan dan Kearsipan Kabupaten Bantul Mengalami Peningkatan dari Tahun 2022 ke Tahun 2023.</w:t>
      </w:r>
    </w:p>
    <w:p w:rsidR="0029072B" w:rsidRPr="00AB236A" w:rsidRDefault="0029072B" w:rsidP="0029072B">
      <w:pPr>
        <w:pStyle w:val="BodyText"/>
        <w:spacing w:before="120" w:after="120"/>
        <w:ind w:left="0"/>
        <w:jc w:val="center"/>
        <w:rPr>
          <w:rFonts w:ascii="Segoe UI" w:hAnsi="Segoe UI" w:cs="Segoe UI"/>
          <w:sz w:val="20"/>
          <w:szCs w:val="23"/>
          <w:lang w:val="id-ID"/>
        </w:rPr>
      </w:pPr>
      <w:r w:rsidRPr="00AB236A">
        <w:rPr>
          <w:rFonts w:ascii="Segoe UI" w:hAnsi="Segoe UI" w:cs="Segoe UI"/>
          <w:b/>
          <w:sz w:val="20"/>
          <w:szCs w:val="23"/>
        </w:rPr>
        <w:t xml:space="preserve">Table 1. </w:t>
      </w:r>
      <w:r w:rsidRPr="00AB236A">
        <w:rPr>
          <w:rFonts w:ascii="Segoe UI" w:hAnsi="Segoe UI" w:cs="Segoe UI"/>
          <w:sz w:val="20"/>
          <w:szCs w:val="23"/>
          <w:lang w:val="id-ID"/>
        </w:rPr>
        <w:t>Data Pengunjung Tahun 2022-2023</w:t>
      </w:r>
    </w:p>
    <w:tbl>
      <w:tblPr>
        <w:tblW w:w="6636" w:type="dxa"/>
        <w:jc w:val="center"/>
        <w:tblLook w:val="04A0" w:firstRow="1" w:lastRow="0" w:firstColumn="1" w:lastColumn="0" w:noHBand="0" w:noVBand="1"/>
      </w:tblPr>
      <w:tblGrid>
        <w:gridCol w:w="497"/>
        <w:gridCol w:w="2792"/>
        <w:gridCol w:w="1682"/>
        <w:gridCol w:w="1682"/>
      </w:tblGrid>
      <w:tr w:rsidR="0029072B" w:rsidRPr="00AB236A" w:rsidTr="0029072B">
        <w:trPr>
          <w:trHeight w:val="352"/>
          <w:jc w:val="center"/>
        </w:trPr>
        <w:tc>
          <w:tcPr>
            <w:tcW w:w="6636" w:type="dxa"/>
            <w:gridSpan w:val="4"/>
            <w:vMerge w:val="restart"/>
            <w:tcBorders>
              <w:top w:val="single" w:sz="4" w:space="0" w:color="auto"/>
              <w:bottom w:val="single" w:sz="4" w:space="0" w:color="auto"/>
            </w:tcBorders>
            <w:shd w:val="clear" w:color="auto" w:fill="auto"/>
            <w:vAlign w:val="center"/>
            <w:hideMark/>
          </w:tcPr>
          <w:p w:rsidR="0029072B" w:rsidRPr="00AB236A" w:rsidRDefault="0029072B" w:rsidP="0029072B">
            <w:pPr>
              <w:spacing w:line="276" w:lineRule="auto"/>
              <w:jc w:val="center"/>
              <w:rPr>
                <w:rFonts w:ascii="Segoe UI" w:hAnsi="Segoe UI" w:cs="Segoe UI"/>
                <w:b/>
                <w:bCs/>
                <w:color w:val="000000"/>
                <w:szCs w:val="23"/>
                <w:lang w:val="id-ID" w:eastAsia="id-ID"/>
              </w:rPr>
            </w:pPr>
            <w:r w:rsidRPr="00AB236A">
              <w:rPr>
                <w:rFonts w:ascii="Segoe UI" w:hAnsi="Segoe UI" w:cs="Segoe UI"/>
                <w:b/>
                <w:bCs/>
                <w:color w:val="000000"/>
                <w:szCs w:val="23"/>
                <w:lang w:val="id-ID" w:eastAsia="id-ID"/>
              </w:rPr>
              <w:t>Data Pengunjung Dinas Perpustakaan dan Kearsipan Kabupaten Bantul 2022-2023</w:t>
            </w:r>
          </w:p>
        </w:tc>
      </w:tr>
      <w:tr w:rsidR="0029072B" w:rsidRPr="00AB236A" w:rsidTr="0029072B">
        <w:trPr>
          <w:trHeight w:val="457"/>
          <w:jc w:val="center"/>
        </w:trPr>
        <w:tc>
          <w:tcPr>
            <w:tcW w:w="6636" w:type="dxa"/>
            <w:gridSpan w:val="4"/>
            <w:vMerge/>
            <w:tcBorders>
              <w:top w:val="single" w:sz="4" w:space="0" w:color="auto"/>
              <w:bottom w:val="single" w:sz="4" w:space="0" w:color="auto"/>
            </w:tcBorders>
            <w:vAlign w:val="center"/>
            <w:hideMark/>
          </w:tcPr>
          <w:p w:rsidR="0029072B" w:rsidRPr="00AB236A" w:rsidRDefault="0029072B" w:rsidP="0029072B">
            <w:pPr>
              <w:spacing w:line="276" w:lineRule="auto"/>
              <w:rPr>
                <w:rFonts w:ascii="Segoe UI" w:hAnsi="Segoe UI" w:cs="Segoe UI"/>
                <w:b/>
                <w:bCs/>
                <w:color w:val="000000"/>
                <w:szCs w:val="23"/>
                <w:lang w:val="id-ID" w:eastAsia="id-ID"/>
              </w:rPr>
            </w:pPr>
          </w:p>
        </w:tc>
      </w:tr>
      <w:tr w:rsidR="0029072B" w:rsidRPr="00AB236A" w:rsidTr="0029072B">
        <w:trPr>
          <w:trHeight w:val="288"/>
          <w:jc w:val="center"/>
        </w:trPr>
        <w:tc>
          <w:tcPr>
            <w:tcW w:w="480"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b/>
                <w:bCs/>
                <w:color w:val="000000"/>
                <w:szCs w:val="23"/>
                <w:lang w:val="id-ID" w:eastAsia="id-ID"/>
              </w:rPr>
            </w:pPr>
            <w:r w:rsidRPr="00AB236A">
              <w:rPr>
                <w:rFonts w:ascii="Segoe UI" w:hAnsi="Segoe UI" w:cs="Segoe UI"/>
                <w:b/>
                <w:bCs/>
                <w:color w:val="000000"/>
                <w:szCs w:val="23"/>
                <w:lang w:val="id-ID" w:eastAsia="id-ID"/>
              </w:rPr>
              <w:t xml:space="preserve">No </w:t>
            </w:r>
          </w:p>
        </w:tc>
        <w:tc>
          <w:tcPr>
            <w:tcW w:w="279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b/>
                <w:bCs/>
                <w:color w:val="000000"/>
                <w:szCs w:val="23"/>
                <w:lang w:val="id-ID" w:eastAsia="id-ID"/>
              </w:rPr>
            </w:pPr>
            <w:r w:rsidRPr="00AB236A">
              <w:rPr>
                <w:rFonts w:ascii="Segoe UI" w:hAnsi="Segoe UI" w:cs="Segoe UI"/>
                <w:b/>
                <w:bCs/>
                <w:color w:val="000000"/>
                <w:szCs w:val="23"/>
                <w:lang w:val="id-ID" w:eastAsia="id-ID"/>
              </w:rPr>
              <w:t xml:space="preserve">Sumber Data </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b/>
                <w:bCs/>
                <w:color w:val="000000"/>
                <w:szCs w:val="23"/>
                <w:lang w:val="id-ID" w:eastAsia="id-ID"/>
              </w:rPr>
            </w:pPr>
            <w:r w:rsidRPr="00AB236A">
              <w:rPr>
                <w:rFonts w:ascii="Segoe UI" w:hAnsi="Segoe UI" w:cs="Segoe UI"/>
                <w:b/>
                <w:bCs/>
                <w:color w:val="000000"/>
                <w:szCs w:val="23"/>
                <w:lang w:val="id-ID" w:eastAsia="id-ID"/>
              </w:rPr>
              <w:t>Tahun 2022</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b/>
                <w:bCs/>
                <w:color w:val="000000"/>
                <w:szCs w:val="23"/>
                <w:lang w:val="id-ID" w:eastAsia="id-ID"/>
              </w:rPr>
            </w:pPr>
            <w:r w:rsidRPr="00AB236A">
              <w:rPr>
                <w:rFonts w:ascii="Segoe UI" w:hAnsi="Segoe UI" w:cs="Segoe UI"/>
                <w:b/>
                <w:bCs/>
                <w:color w:val="000000"/>
                <w:szCs w:val="23"/>
                <w:lang w:val="id-ID" w:eastAsia="id-ID"/>
              </w:rPr>
              <w:t xml:space="preserve">Tahun 2023 </w:t>
            </w:r>
          </w:p>
        </w:tc>
      </w:tr>
      <w:tr w:rsidR="0029072B" w:rsidRPr="00AB236A" w:rsidTr="0029072B">
        <w:trPr>
          <w:trHeight w:val="288"/>
          <w:jc w:val="center"/>
        </w:trPr>
        <w:tc>
          <w:tcPr>
            <w:tcW w:w="480"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1</w:t>
            </w:r>
          </w:p>
        </w:tc>
        <w:tc>
          <w:tcPr>
            <w:tcW w:w="279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 xml:space="preserve">Layanan Kantor </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36,498</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35,267</w:t>
            </w:r>
          </w:p>
        </w:tc>
      </w:tr>
      <w:tr w:rsidR="0029072B" w:rsidRPr="00AB236A" w:rsidTr="0029072B">
        <w:trPr>
          <w:trHeight w:val="288"/>
          <w:jc w:val="center"/>
        </w:trPr>
        <w:tc>
          <w:tcPr>
            <w:tcW w:w="480"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2</w:t>
            </w:r>
          </w:p>
        </w:tc>
        <w:tc>
          <w:tcPr>
            <w:tcW w:w="279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 xml:space="preserve">Pustaka 1 ( Keliling ) </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96,445</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240,428</w:t>
            </w:r>
          </w:p>
        </w:tc>
      </w:tr>
      <w:tr w:rsidR="0029072B" w:rsidRPr="00AB236A" w:rsidTr="0029072B">
        <w:trPr>
          <w:trHeight w:val="288"/>
          <w:jc w:val="center"/>
        </w:trPr>
        <w:tc>
          <w:tcPr>
            <w:tcW w:w="480"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3</w:t>
            </w:r>
          </w:p>
        </w:tc>
        <w:tc>
          <w:tcPr>
            <w:tcW w:w="279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 xml:space="preserve">Pustaka 2 ( Keliling ) </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66,919</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154,015</w:t>
            </w:r>
          </w:p>
        </w:tc>
      </w:tr>
      <w:tr w:rsidR="0029072B" w:rsidRPr="00AB236A" w:rsidTr="0029072B">
        <w:trPr>
          <w:trHeight w:val="288"/>
          <w:jc w:val="center"/>
        </w:trPr>
        <w:tc>
          <w:tcPr>
            <w:tcW w:w="480"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4</w:t>
            </w:r>
          </w:p>
        </w:tc>
        <w:tc>
          <w:tcPr>
            <w:tcW w:w="279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 xml:space="preserve">Layanan Mandiri </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44,152</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85,475</w:t>
            </w:r>
          </w:p>
        </w:tc>
      </w:tr>
      <w:tr w:rsidR="0029072B" w:rsidRPr="00AB236A" w:rsidTr="0029072B">
        <w:trPr>
          <w:trHeight w:val="288"/>
          <w:jc w:val="center"/>
        </w:trPr>
        <w:tc>
          <w:tcPr>
            <w:tcW w:w="480"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5</w:t>
            </w:r>
          </w:p>
        </w:tc>
        <w:tc>
          <w:tcPr>
            <w:tcW w:w="279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 xml:space="preserve">Data Sie Pembinaan </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831,319</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897,591</w:t>
            </w:r>
          </w:p>
        </w:tc>
      </w:tr>
      <w:tr w:rsidR="0029072B" w:rsidRPr="00AB236A" w:rsidTr="0029072B">
        <w:trPr>
          <w:trHeight w:val="288"/>
          <w:jc w:val="center"/>
        </w:trPr>
        <w:tc>
          <w:tcPr>
            <w:tcW w:w="480" w:type="dxa"/>
            <w:tcBorders>
              <w:top w:val="nil"/>
              <w:bottom w:val="single" w:sz="4" w:space="0" w:color="auto"/>
            </w:tcBorders>
            <w:shd w:val="clear" w:color="auto" w:fill="auto"/>
            <w:noWrap/>
            <w:vAlign w:val="center"/>
            <w:hideMark/>
          </w:tcPr>
          <w:p w:rsidR="0029072B" w:rsidRPr="00AB236A" w:rsidRDefault="0029072B" w:rsidP="0029072B">
            <w:pPr>
              <w:spacing w:line="276" w:lineRule="auto"/>
              <w:rPr>
                <w:rFonts w:ascii="Segoe UI" w:hAnsi="Segoe UI" w:cs="Segoe UI"/>
                <w:color w:val="000000"/>
                <w:szCs w:val="23"/>
                <w:lang w:val="id-ID" w:eastAsia="id-ID"/>
              </w:rPr>
            </w:pPr>
          </w:p>
        </w:tc>
        <w:tc>
          <w:tcPr>
            <w:tcW w:w="279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 xml:space="preserve">Jumlah </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1,075,333</w:t>
            </w:r>
          </w:p>
        </w:tc>
        <w:tc>
          <w:tcPr>
            <w:tcW w:w="1682" w:type="dxa"/>
            <w:tcBorders>
              <w:top w:val="nil"/>
              <w:bottom w:val="single" w:sz="4" w:space="0" w:color="auto"/>
            </w:tcBorders>
            <w:shd w:val="clear" w:color="auto" w:fill="auto"/>
            <w:noWrap/>
            <w:vAlign w:val="center"/>
            <w:hideMark/>
          </w:tcPr>
          <w:p w:rsidR="0029072B" w:rsidRPr="00AB236A" w:rsidRDefault="0029072B" w:rsidP="0029072B">
            <w:pPr>
              <w:spacing w:line="276" w:lineRule="auto"/>
              <w:jc w:val="center"/>
              <w:rPr>
                <w:rFonts w:ascii="Segoe UI" w:hAnsi="Segoe UI" w:cs="Segoe UI"/>
                <w:color w:val="000000"/>
                <w:szCs w:val="23"/>
                <w:lang w:val="id-ID" w:eastAsia="id-ID"/>
              </w:rPr>
            </w:pPr>
            <w:r w:rsidRPr="00AB236A">
              <w:rPr>
                <w:rFonts w:ascii="Segoe UI" w:hAnsi="Segoe UI" w:cs="Segoe UI"/>
                <w:color w:val="000000"/>
                <w:szCs w:val="23"/>
                <w:lang w:val="id-ID" w:eastAsia="id-ID"/>
              </w:rPr>
              <w:t>1,412,776</w:t>
            </w:r>
          </w:p>
        </w:tc>
      </w:tr>
    </w:tbl>
    <w:p w:rsidR="0029072B" w:rsidRPr="00AB236A" w:rsidRDefault="0029072B" w:rsidP="0029072B">
      <w:pPr>
        <w:spacing w:line="276" w:lineRule="auto"/>
        <w:jc w:val="both"/>
        <w:rPr>
          <w:rFonts w:ascii="Segoe UI" w:eastAsia="Calibri" w:hAnsi="Segoe UI" w:cs="Segoe UI"/>
        </w:rPr>
      </w:pPr>
    </w:p>
    <w:p w:rsidR="0029072B" w:rsidRPr="00AB236A" w:rsidRDefault="0029072B" w:rsidP="0029072B">
      <w:pPr>
        <w:pStyle w:val="ListParagraph"/>
        <w:numPr>
          <w:ilvl w:val="0"/>
          <w:numId w:val="2"/>
        </w:numPr>
        <w:spacing w:after="0"/>
        <w:ind w:left="360"/>
        <w:rPr>
          <w:rFonts w:ascii="Segoe UI" w:hAnsi="Segoe UI" w:cs="Segoe UI"/>
          <w:b/>
          <w:bCs/>
          <w:sz w:val="20"/>
          <w:szCs w:val="20"/>
        </w:rPr>
      </w:pPr>
      <w:r w:rsidRPr="00AB236A">
        <w:rPr>
          <w:rFonts w:ascii="Segoe UI" w:hAnsi="Segoe UI" w:cs="Segoe UI"/>
          <w:b/>
          <w:bCs/>
          <w:sz w:val="20"/>
          <w:szCs w:val="20"/>
        </w:rPr>
        <w:t>METODE PENELITIAN</w:t>
      </w:r>
    </w:p>
    <w:p w:rsidR="0029072B" w:rsidRPr="00AB236A" w:rsidRDefault="0029072B" w:rsidP="0029072B">
      <w:pPr>
        <w:pStyle w:val="BodyText"/>
        <w:spacing w:line="276" w:lineRule="auto"/>
        <w:ind w:left="0" w:firstLine="851"/>
        <w:rPr>
          <w:rFonts w:ascii="Segoe UI" w:hAnsi="Segoe UI" w:cs="Segoe UI"/>
          <w:color w:val="000000"/>
          <w:sz w:val="20"/>
          <w:szCs w:val="23"/>
        </w:rPr>
      </w:pPr>
      <w:r w:rsidRPr="00AB236A">
        <w:rPr>
          <w:rFonts w:ascii="Segoe UI" w:hAnsi="Segoe UI" w:cs="Segoe UI"/>
          <w:sz w:val="20"/>
          <w:szCs w:val="23"/>
          <w:lang w:val="id-ID"/>
        </w:rPr>
        <w:t>Pada penelitian ini penulis menggunakan jenis metode penelitian Deskriptif Kualitatif</w:t>
      </w:r>
      <w:r w:rsidR="009B7C08" w:rsidRPr="00AB236A">
        <w:rPr>
          <w:rFonts w:ascii="Segoe UI" w:hAnsi="Segoe UI" w:cs="Segoe UI"/>
          <w:sz w:val="20"/>
          <w:szCs w:val="23"/>
        </w:rPr>
        <w:t xml:space="preserve"> </w:t>
      </w:r>
      <w:hyperlink w:anchor="Roosinda" w:history="1">
        <w:r w:rsidR="009B7C08" w:rsidRPr="00AB236A">
          <w:rPr>
            <w:rStyle w:val="Hyperlink"/>
            <w:rFonts w:ascii="Segoe UI" w:hAnsi="Segoe UI" w:cs="Segoe UI"/>
            <w:sz w:val="20"/>
            <w:szCs w:val="23"/>
            <w:u w:val="none"/>
          </w:rPr>
          <w:t>(</w:t>
        </w:r>
        <w:r w:rsidR="009B7C08" w:rsidRPr="00AB236A">
          <w:rPr>
            <w:rStyle w:val="Hyperlink"/>
            <w:rFonts w:ascii="Segoe UI" w:hAnsi="Segoe UI" w:cs="Segoe UI"/>
            <w:sz w:val="20"/>
            <w:szCs w:val="20"/>
            <w:u w:val="none"/>
            <w:shd w:val="clear" w:color="auto" w:fill="FFFFFF"/>
          </w:rPr>
          <w:t>Roosinda, F. W., et.</w:t>
        </w:r>
        <w:proofErr w:type="gramStart"/>
        <w:r w:rsidR="009B7C08" w:rsidRPr="00AB236A">
          <w:rPr>
            <w:rStyle w:val="Hyperlink"/>
            <w:rFonts w:ascii="Segoe UI" w:hAnsi="Segoe UI" w:cs="Segoe UI"/>
            <w:sz w:val="20"/>
            <w:szCs w:val="20"/>
            <w:u w:val="none"/>
            <w:shd w:val="clear" w:color="auto" w:fill="FFFFFF"/>
          </w:rPr>
          <w:t>,al</w:t>
        </w:r>
        <w:proofErr w:type="gramEnd"/>
        <w:r w:rsidR="009B7C08" w:rsidRPr="00AB236A">
          <w:rPr>
            <w:rStyle w:val="Hyperlink"/>
            <w:rFonts w:ascii="Segoe UI" w:hAnsi="Segoe UI" w:cs="Segoe UI"/>
            <w:sz w:val="20"/>
            <w:szCs w:val="20"/>
            <w:u w:val="none"/>
            <w:shd w:val="clear" w:color="auto" w:fill="FFFFFF"/>
          </w:rPr>
          <w:t>, 2021)</w:t>
        </w:r>
      </w:hyperlink>
      <w:r w:rsidRPr="00AB236A">
        <w:rPr>
          <w:rFonts w:ascii="Segoe UI" w:hAnsi="Segoe UI" w:cs="Segoe UI"/>
          <w:sz w:val="20"/>
          <w:szCs w:val="23"/>
          <w:lang w:val="id-ID"/>
        </w:rPr>
        <w:t xml:space="preserve">. Pada metode ini penulis berhadapan langsung dengan pustakawan dan pemustaka dan mengamati keadaan yang ada dilapangan serta melakukan observasi di Dinas Perpustakaan dan Kearsipan Kabupaten Bantul. </w:t>
      </w:r>
      <w:r w:rsidRPr="00AB236A">
        <w:rPr>
          <w:rFonts w:ascii="Segoe UI" w:hAnsi="Segoe UI" w:cs="Segoe UI"/>
          <w:sz w:val="20"/>
          <w:szCs w:val="23"/>
        </w:rPr>
        <w:t xml:space="preserve">Metodologi kualitatif, seperti yang dijelaskan oleh </w:t>
      </w:r>
      <w:r w:rsidRPr="00AB236A">
        <w:rPr>
          <w:rFonts w:ascii="Segoe UI" w:hAnsi="Segoe UI" w:cs="Segoe UI"/>
          <w:sz w:val="20"/>
          <w:szCs w:val="23"/>
        </w:rPr>
        <w:lastRenderedPageBreak/>
        <w:t xml:space="preserve">Bogdan dan Taylor (1993:30), adalah suatu prosedur penelitian yang bertujuan untuk menghasilkan data deskriptif kualitatif dimana data ini diperoleh melalui pengumpulan kata-kata tertulis atau lisan dari orang-orang yang menjadi subjek penelitian, serta dari perilaku yang diamati secara langsung. </w:t>
      </w:r>
      <w:r w:rsidRPr="00AB236A">
        <w:rPr>
          <w:rFonts w:ascii="Segoe UI" w:hAnsi="Segoe UI" w:cs="Segoe UI"/>
          <w:color w:val="000000"/>
          <w:sz w:val="20"/>
          <w:szCs w:val="23"/>
          <w:lang w:val="id-ID"/>
        </w:rPr>
        <w:t>Dalam observasi ini penulis mendapatkan data-data yang diperoleh kemudian diolah ke tahap a</w:t>
      </w:r>
      <w:r w:rsidRPr="00AB236A">
        <w:rPr>
          <w:rFonts w:ascii="Segoe UI" w:hAnsi="Segoe UI" w:cs="Segoe UI"/>
          <w:color w:val="000000"/>
          <w:sz w:val="20"/>
          <w:szCs w:val="23"/>
        </w:rPr>
        <w:t>nalisis data</w:t>
      </w:r>
      <w:r w:rsidRPr="00AB236A">
        <w:rPr>
          <w:rFonts w:ascii="Segoe UI" w:hAnsi="Segoe UI" w:cs="Segoe UI"/>
          <w:color w:val="000000"/>
          <w:sz w:val="20"/>
          <w:szCs w:val="23"/>
          <w:lang w:val="id-ID"/>
        </w:rPr>
        <w:t xml:space="preserve">.  </w:t>
      </w:r>
    </w:p>
    <w:p w:rsidR="0029072B" w:rsidRPr="00AB236A" w:rsidRDefault="0029072B" w:rsidP="0029072B">
      <w:pPr>
        <w:pStyle w:val="BodyText"/>
        <w:spacing w:line="276" w:lineRule="auto"/>
        <w:ind w:left="0" w:firstLine="851"/>
        <w:rPr>
          <w:rFonts w:ascii="Segoe UI" w:hAnsi="Segoe UI" w:cs="Segoe UI"/>
          <w:color w:val="000000"/>
          <w:sz w:val="20"/>
          <w:szCs w:val="23"/>
          <w:lang w:val="id-ID"/>
        </w:rPr>
      </w:pPr>
      <w:r w:rsidRPr="00AB236A">
        <w:rPr>
          <w:rFonts w:ascii="Segoe UI" w:hAnsi="Segoe UI" w:cs="Segoe UI"/>
          <w:color w:val="000000"/>
          <w:sz w:val="20"/>
          <w:szCs w:val="23"/>
          <w:lang w:val="id-ID"/>
        </w:rPr>
        <w:t xml:space="preserve">Teknik Analisis data yang digunakan yaitu Reduksi data, Penyajian data, Kesimpulan, Memverifikasi data. Penulis mengumpulkan data melalui Observasi, Wawancara dengan 6 narasumber. Sumber data yang diperoleh berasal dari sumber data primer dan sekunder. Pengumpulan data yang digunakan pada metode penelitian ini yaitu pedoman wawancara yang berupa pertanyaan yang di susun secara sistematis yang diberikan langsung kepada narasumber, Observasi yang berupa pengamatan serta melihat langsung kejadian yang ada di lapangan. </w:t>
      </w:r>
    </w:p>
    <w:p w:rsidR="0029072B" w:rsidRPr="00AB236A" w:rsidRDefault="0029072B" w:rsidP="0029072B">
      <w:pPr>
        <w:spacing w:line="276" w:lineRule="auto"/>
        <w:ind w:left="357" w:hanging="357"/>
        <w:jc w:val="both"/>
        <w:rPr>
          <w:rFonts w:ascii="Segoe UI" w:hAnsi="Segoe UI" w:cs="Segoe UI"/>
        </w:rPr>
      </w:pPr>
    </w:p>
    <w:p w:rsidR="0029072B" w:rsidRPr="00AB236A" w:rsidRDefault="0029072B" w:rsidP="0029072B">
      <w:pPr>
        <w:pStyle w:val="ListParagraph"/>
        <w:numPr>
          <w:ilvl w:val="0"/>
          <w:numId w:val="2"/>
        </w:numPr>
        <w:tabs>
          <w:tab w:val="left" w:pos="360"/>
        </w:tabs>
        <w:spacing w:after="0"/>
        <w:ind w:left="360"/>
        <w:rPr>
          <w:rFonts w:ascii="Segoe UI" w:hAnsi="Segoe UI" w:cs="Segoe UI"/>
          <w:b/>
          <w:bCs/>
          <w:sz w:val="20"/>
          <w:szCs w:val="20"/>
        </w:rPr>
      </w:pPr>
      <w:r w:rsidRPr="00AB236A">
        <w:rPr>
          <w:rFonts w:ascii="Segoe UI" w:hAnsi="Segoe UI" w:cs="Segoe UI"/>
          <w:b/>
          <w:bCs/>
          <w:sz w:val="20"/>
          <w:szCs w:val="20"/>
          <w:lang w:val="id-ID"/>
        </w:rPr>
        <w:t>HASIL DAN PEMBAHASAN</w:t>
      </w:r>
    </w:p>
    <w:p w:rsidR="00A97361" w:rsidRPr="00AB236A" w:rsidRDefault="00A97361" w:rsidP="00A97361">
      <w:pPr>
        <w:pStyle w:val="BodyText"/>
        <w:spacing w:before="0" w:line="276" w:lineRule="auto"/>
        <w:ind w:left="0" w:firstLine="851"/>
        <w:rPr>
          <w:rFonts w:ascii="Segoe UI" w:hAnsi="Segoe UI" w:cs="Segoe UI"/>
          <w:color w:val="000000"/>
          <w:sz w:val="20"/>
          <w:szCs w:val="20"/>
        </w:rPr>
      </w:pPr>
      <w:r w:rsidRPr="00AB236A">
        <w:rPr>
          <w:rFonts w:ascii="Segoe UI" w:hAnsi="Segoe UI" w:cs="Segoe UI"/>
          <w:color w:val="000000"/>
          <w:sz w:val="20"/>
          <w:szCs w:val="20"/>
          <w:lang w:val="id-ID"/>
        </w:rPr>
        <w:t xml:space="preserve">Penelitian ini berfokus pada “ Analisis Minat Kunjung Pemustaka di Dinas Perpustakaan dan Kearsipan Kabupaten Bantul ” data penelitian ini diperoleh melalui observasi dan wawancara. Wawancara yang dilakukan terhadap 1 Pustakawan dan 5 Pemustaka. Penelitian ini melalui observasi dengan meminta ketersediaan waktu narasumber serta menjelaskan maksud dan tujuan melakukan kegiatan wawancara. </w:t>
      </w:r>
    </w:p>
    <w:p w:rsidR="00A97361" w:rsidRPr="00AB236A" w:rsidRDefault="00A97361" w:rsidP="00A97361">
      <w:pPr>
        <w:pStyle w:val="BodyText"/>
        <w:spacing w:before="0" w:line="276" w:lineRule="auto"/>
        <w:ind w:left="0" w:firstLine="851"/>
        <w:rPr>
          <w:rFonts w:ascii="Segoe UI" w:hAnsi="Segoe UI" w:cs="Segoe UI"/>
          <w:sz w:val="20"/>
          <w:szCs w:val="20"/>
          <w:lang w:eastAsia="en-ID"/>
        </w:rPr>
      </w:pPr>
      <w:r w:rsidRPr="00AB236A">
        <w:rPr>
          <w:rFonts w:ascii="Segoe UI" w:hAnsi="Segoe UI" w:cs="Segoe UI"/>
          <w:sz w:val="20"/>
          <w:szCs w:val="20"/>
          <w:lang w:eastAsia="en-ID"/>
        </w:rPr>
        <w:t xml:space="preserve">Menurut </w:t>
      </w:r>
      <w:r w:rsidR="00FD217B" w:rsidRPr="00AB236A">
        <w:rPr>
          <w:rFonts w:ascii="Segoe UI" w:hAnsi="Segoe UI" w:cs="Segoe UI"/>
          <w:sz w:val="20"/>
          <w:szCs w:val="20"/>
          <w:lang w:eastAsia="en-ID"/>
        </w:rPr>
        <w:t xml:space="preserve">Saifullah dalam </w:t>
      </w:r>
      <w:hyperlink w:anchor="Tara" w:history="1">
        <w:r w:rsidR="00FD217B" w:rsidRPr="00AB236A">
          <w:rPr>
            <w:rStyle w:val="Hyperlink"/>
            <w:rFonts w:ascii="Segoe UI" w:hAnsi="Segoe UI" w:cs="Segoe UI"/>
            <w:sz w:val="20"/>
            <w:szCs w:val="20"/>
            <w:u w:val="none"/>
            <w:lang w:eastAsia="en-ID"/>
          </w:rPr>
          <w:t>(Tara, 2019)</w:t>
        </w:r>
      </w:hyperlink>
      <w:r w:rsidRPr="00AB236A">
        <w:rPr>
          <w:rFonts w:ascii="Segoe UI" w:hAnsi="Segoe UI" w:cs="Segoe UI"/>
          <w:sz w:val="20"/>
          <w:szCs w:val="20"/>
          <w:lang w:eastAsia="en-ID"/>
        </w:rPr>
        <w:t xml:space="preserve">, Minat kunjung pemustaka merujuk pada kecenderungan atau kegiatan di mana pemustaka memiliki dorongan yang kuat untuk berkunjung ke perpustakaan. Definisi minat ini menekankan pada kecenderungan hati yang tinggi terhadap sesuatu, yang berhubungan dengan perasaan senang atau suka terhadap objek tertentu.Minat juga mencakup rasa lebih suka dan ketertarikan yang aktif terhadap suatu hal atau aktivitas, tanpa adanya dorongan eksternal yang menyuruh atau penetapan yang diberikan.              </w:t>
      </w:r>
    </w:p>
    <w:p w:rsidR="00A97361" w:rsidRPr="00AB236A" w:rsidRDefault="00A97361" w:rsidP="00A97361">
      <w:pPr>
        <w:pStyle w:val="BodyText"/>
        <w:spacing w:before="0" w:line="276" w:lineRule="auto"/>
        <w:ind w:left="0" w:firstLine="851"/>
        <w:rPr>
          <w:rFonts w:ascii="Segoe UI" w:hAnsi="Segoe UI" w:cs="Segoe UI"/>
          <w:color w:val="000000"/>
          <w:sz w:val="20"/>
          <w:szCs w:val="20"/>
        </w:rPr>
      </w:pPr>
      <w:r w:rsidRPr="00AB236A">
        <w:rPr>
          <w:rFonts w:ascii="Segoe UI" w:hAnsi="Segoe UI" w:cs="Segoe UI"/>
          <w:sz w:val="20"/>
          <w:szCs w:val="20"/>
          <w:lang w:eastAsia="en-ID"/>
        </w:rPr>
        <w:t xml:space="preserve">Dalam konteks perpustakaan, minat kunjung pemustaka mencerminkan keinginan intrinsik atau internal dari pemustaka untuk mengunjungi perpustakaan. Hal ini dapat dipengaruhi oleh berbagai faktor seperti minat terhadap membaca, kegiatan sosial atau budaya di perpustakaan, keinginan untuk mengakses sumber informasi, atau bahkan faktor psikologis seperti rasa penasaran atau kepuasan pribadi dalam mengunjungi perpustakaan. </w:t>
      </w:r>
    </w:p>
    <w:p w:rsidR="00A97361" w:rsidRPr="00AB236A" w:rsidRDefault="00A97361" w:rsidP="00A97361">
      <w:pPr>
        <w:pStyle w:val="BodyText"/>
        <w:spacing w:before="0" w:line="276" w:lineRule="auto"/>
        <w:ind w:left="0" w:firstLine="851"/>
        <w:rPr>
          <w:rFonts w:ascii="Segoe UI" w:hAnsi="Segoe UI" w:cs="Segoe UI"/>
          <w:color w:val="000000"/>
          <w:sz w:val="20"/>
          <w:szCs w:val="20"/>
        </w:rPr>
      </w:pPr>
      <w:r w:rsidRPr="00AB236A">
        <w:rPr>
          <w:rFonts w:ascii="Segoe UI" w:hAnsi="Segoe UI" w:cs="Segoe UI"/>
          <w:sz w:val="20"/>
          <w:szCs w:val="20"/>
        </w:rPr>
        <w:t>Minat kunjung pemustaka adalah dorongan atau kecenderungan alami dari pemustaka untuk mengunjungi perpustakaan karena adanya rasa senang, minat, dan ketertarikan pada aktivitas tersebut.</w:t>
      </w:r>
      <w:r w:rsidRPr="00AB236A">
        <w:rPr>
          <w:rFonts w:ascii="Segoe UI" w:hAnsi="Segoe UI" w:cs="Segoe UI"/>
          <w:color w:val="000000"/>
          <w:sz w:val="20"/>
          <w:szCs w:val="20"/>
          <w:lang w:val="id-ID"/>
        </w:rPr>
        <w:t xml:space="preserve"> </w:t>
      </w:r>
      <w:r w:rsidRPr="00AB236A">
        <w:rPr>
          <w:rFonts w:ascii="Segoe UI" w:hAnsi="Segoe UI" w:cs="Segoe UI"/>
          <w:sz w:val="20"/>
          <w:szCs w:val="20"/>
        </w:rPr>
        <w:t xml:space="preserve">Menurut </w:t>
      </w:r>
      <w:r w:rsidR="0094383E" w:rsidRPr="00AB236A">
        <w:rPr>
          <w:rFonts w:ascii="Segoe UI" w:hAnsi="Segoe UI" w:cs="Segoe UI"/>
          <w:sz w:val="20"/>
          <w:szCs w:val="20"/>
        </w:rPr>
        <w:t xml:space="preserve">Sutarno </w:t>
      </w:r>
      <w:hyperlink w:anchor="Fattah" w:history="1">
        <w:r w:rsidR="0094383E" w:rsidRPr="00AB236A">
          <w:rPr>
            <w:rStyle w:val="Hyperlink"/>
            <w:rFonts w:ascii="Segoe UI" w:hAnsi="Segoe UI" w:cs="Segoe UI"/>
            <w:sz w:val="20"/>
            <w:szCs w:val="20"/>
            <w:u w:val="none"/>
          </w:rPr>
          <w:t>(Fattah, A</w:t>
        </w:r>
        <w:r w:rsidRPr="00AB236A">
          <w:rPr>
            <w:rStyle w:val="Hyperlink"/>
            <w:rFonts w:ascii="Segoe UI" w:hAnsi="Segoe UI" w:cs="Segoe UI"/>
            <w:sz w:val="20"/>
            <w:szCs w:val="20"/>
            <w:u w:val="none"/>
          </w:rPr>
          <w:t>,</w:t>
        </w:r>
        <w:r w:rsidR="0094383E" w:rsidRPr="00AB236A">
          <w:rPr>
            <w:rStyle w:val="Hyperlink"/>
            <w:rFonts w:ascii="Segoe UI" w:hAnsi="Segoe UI" w:cs="Segoe UI"/>
            <w:sz w:val="20"/>
            <w:szCs w:val="20"/>
            <w:u w:val="none"/>
          </w:rPr>
          <w:t xml:space="preserve"> 2017)</w:t>
        </w:r>
      </w:hyperlink>
      <w:r w:rsidRPr="00AB236A">
        <w:rPr>
          <w:rFonts w:ascii="Segoe UI" w:hAnsi="Segoe UI" w:cs="Segoe UI"/>
          <w:sz w:val="20"/>
          <w:szCs w:val="20"/>
        </w:rPr>
        <w:t xml:space="preserve"> masyarakat baru </w:t>
      </w:r>
      <w:proofErr w:type="gramStart"/>
      <w:r w:rsidRPr="00AB236A">
        <w:rPr>
          <w:rFonts w:ascii="Segoe UI" w:hAnsi="Segoe UI" w:cs="Segoe UI"/>
          <w:sz w:val="20"/>
          <w:szCs w:val="20"/>
        </w:rPr>
        <w:t>akan</w:t>
      </w:r>
      <w:proofErr w:type="gramEnd"/>
      <w:r w:rsidRPr="00AB236A">
        <w:rPr>
          <w:rFonts w:ascii="Segoe UI" w:hAnsi="Segoe UI" w:cs="Segoe UI"/>
          <w:sz w:val="20"/>
          <w:szCs w:val="20"/>
        </w:rPr>
        <w:t xml:space="preserve"> bersedia untuk mengunjungi perpustakaan jika mereka memahami arti dari memanfaatkannya, merasakan kebutuhan akan layanan yang tersedia di perpustakaan, tertarik dengan apa yang ditawarkan oleh perpustakaan, merasa senang dengan pengalaman mereka di perpustakaan, dan mendapatkan pelayanan yang baik. </w:t>
      </w:r>
    </w:p>
    <w:p w:rsidR="00A97361" w:rsidRPr="00AB236A" w:rsidRDefault="00A97361" w:rsidP="00A97361">
      <w:pPr>
        <w:pStyle w:val="BodyText"/>
        <w:spacing w:before="0" w:line="276" w:lineRule="auto"/>
        <w:ind w:left="0" w:firstLine="851"/>
        <w:rPr>
          <w:rFonts w:ascii="Segoe UI" w:hAnsi="Segoe UI" w:cs="Segoe UI"/>
          <w:color w:val="000000"/>
          <w:sz w:val="20"/>
          <w:szCs w:val="20"/>
          <w:lang w:val="id-ID"/>
        </w:rPr>
      </w:pPr>
      <w:r w:rsidRPr="00AB236A">
        <w:rPr>
          <w:rFonts w:ascii="Segoe UI" w:hAnsi="Segoe UI" w:cs="Segoe UI"/>
          <w:sz w:val="20"/>
          <w:szCs w:val="20"/>
        </w:rPr>
        <w:t xml:space="preserve">Dengan memahami faktor-faktor ini, diharapkan dapat meningkatkan minat kunjung ke perpustakaan, untuk meningkatkan minat kunjung perpustakaan, perlu adanya upaya untuk mengedukasi masyarakat tentang manfaat dan nilai dari perpustakaan, memastikan bahwa layanan yang disediakan sesuai dengan kebutuhan mereka, menciptakan daya tarik yang memikat bagi pengunjung, menyediakan lingkungan yang menyenangkan, dan memberikan pelayanan yang ramah dan efisien kepada pengunjung. Dengan demikian, meningkatkan pemahaman dan pengalaman positif masyarakat terhadap perpustakaan dapat menjadi kunci untuk meningkatkan minat </w:t>
      </w:r>
      <w:proofErr w:type="gramStart"/>
      <w:r w:rsidRPr="00AB236A">
        <w:rPr>
          <w:rFonts w:ascii="Segoe UI" w:hAnsi="Segoe UI" w:cs="Segoe UI"/>
          <w:sz w:val="20"/>
          <w:szCs w:val="20"/>
        </w:rPr>
        <w:t>kunjung .</w:t>
      </w:r>
      <w:proofErr w:type="gramEnd"/>
      <w:r w:rsidRPr="00AB236A">
        <w:rPr>
          <w:rFonts w:ascii="Segoe UI" w:hAnsi="Segoe UI" w:cs="Segoe UI"/>
          <w:sz w:val="20"/>
          <w:szCs w:val="20"/>
        </w:rPr>
        <w:t xml:space="preserve"> </w:t>
      </w:r>
    </w:p>
    <w:p w:rsidR="00A97361" w:rsidRPr="00AB236A" w:rsidRDefault="00A97361" w:rsidP="00A97361">
      <w:pPr>
        <w:pStyle w:val="BodyText"/>
        <w:spacing w:before="0" w:line="276" w:lineRule="auto"/>
        <w:ind w:left="0" w:firstLine="851"/>
        <w:rPr>
          <w:rFonts w:ascii="Segoe UI" w:hAnsi="Segoe UI" w:cs="Segoe UI"/>
          <w:sz w:val="20"/>
          <w:szCs w:val="20"/>
        </w:rPr>
      </w:pPr>
      <w:r w:rsidRPr="00AB236A">
        <w:rPr>
          <w:rFonts w:ascii="Segoe UI" w:hAnsi="Segoe UI" w:cs="Segoe UI"/>
          <w:sz w:val="20"/>
          <w:szCs w:val="20"/>
        </w:rPr>
        <w:t xml:space="preserve">Menurut Darmono dalam </w:t>
      </w:r>
      <w:hyperlink w:anchor="Tara" w:history="1">
        <w:r w:rsidR="00FD217B" w:rsidRPr="00AB236A">
          <w:rPr>
            <w:rStyle w:val="Hyperlink"/>
            <w:rFonts w:ascii="Segoe UI" w:hAnsi="Segoe UI" w:cs="Segoe UI"/>
            <w:sz w:val="20"/>
            <w:szCs w:val="20"/>
            <w:u w:val="none"/>
            <w:lang w:eastAsia="en-ID"/>
          </w:rPr>
          <w:t>(Tara, 2019)</w:t>
        </w:r>
      </w:hyperlink>
      <w:r w:rsidRPr="00AB236A">
        <w:rPr>
          <w:rFonts w:ascii="Segoe UI" w:hAnsi="Segoe UI" w:cs="Segoe UI"/>
          <w:sz w:val="20"/>
          <w:szCs w:val="20"/>
        </w:rPr>
        <w:t xml:space="preserve">, ada tujuan spesifik yang mendorong seseorang untuk berkunjung ke perpustakaan. Tujuan-tujuan tersebut meliputi </w:t>
      </w:r>
      <w:r w:rsidRPr="00AB236A">
        <w:rPr>
          <w:rStyle w:val="Strong"/>
          <w:rFonts w:ascii="Segoe UI" w:eastAsia="Palatino Linotype" w:hAnsi="Segoe UI" w:cs="Segoe UI"/>
          <w:b w:val="0"/>
          <w:sz w:val="20"/>
          <w:szCs w:val="20"/>
        </w:rPr>
        <w:t>Berkunjung untuk</w:t>
      </w:r>
      <w:r w:rsidRPr="00AB236A">
        <w:rPr>
          <w:rStyle w:val="Strong"/>
          <w:rFonts w:ascii="Segoe UI" w:eastAsia="Palatino Linotype" w:hAnsi="Segoe UI" w:cs="Segoe UI"/>
          <w:sz w:val="20"/>
          <w:szCs w:val="20"/>
        </w:rPr>
        <w:t xml:space="preserve"> </w:t>
      </w:r>
      <w:r w:rsidRPr="00AB236A">
        <w:rPr>
          <w:rStyle w:val="Strong"/>
          <w:rFonts w:ascii="Segoe UI" w:eastAsia="Palatino Linotype" w:hAnsi="Segoe UI" w:cs="Segoe UI"/>
          <w:b w:val="0"/>
          <w:sz w:val="20"/>
          <w:szCs w:val="20"/>
        </w:rPr>
        <w:t>Kesukaan (Pleasure Reading)</w:t>
      </w:r>
      <w:r w:rsidRPr="00AB236A">
        <w:rPr>
          <w:rFonts w:ascii="Segoe UI" w:hAnsi="Segoe UI" w:cs="Segoe UI"/>
          <w:bCs/>
          <w:sz w:val="20"/>
          <w:szCs w:val="20"/>
        </w:rPr>
        <w:t xml:space="preserve"> </w:t>
      </w:r>
      <w:r w:rsidRPr="00AB236A">
        <w:rPr>
          <w:rFonts w:ascii="Segoe UI" w:hAnsi="Segoe UI" w:cs="Segoe UI"/>
          <w:sz w:val="20"/>
          <w:szCs w:val="20"/>
        </w:rPr>
        <w:t xml:space="preserve">yaitu Pemustaka datang ke perpustakaan untuk menikmati hobi membaca dengan </w:t>
      </w:r>
      <w:r w:rsidRPr="00AB236A">
        <w:rPr>
          <w:rFonts w:ascii="Segoe UI" w:hAnsi="Segoe UI" w:cs="Segoe UI"/>
          <w:sz w:val="20"/>
          <w:szCs w:val="20"/>
        </w:rPr>
        <w:lastRenderedPageBreak/>
        <w:t xml:space="preserve">memanfaatkan koleksi yang mereka sukai, seperti novel, surat kabar, komik, dan sebagainya, mereka mengunjungi perpustakaan untuk mencari hiburan dan kesenangan pribadi, </w:t>
      </w:r>
      <w:r w:rsidRPr="00AB236A">
        <w:rPr>
          <w:rStyle w:val="Strong"/>
          <w:rFonts w:ascii="Segoe UI" w:eastAsia="Palatino Linotype" w:hAnsi="Segoe UI" w:cs="Segoe UI"/>
          <w:b w:val="0"/>
          <w:sz w:val="20"/>
          <w:szCs w:val="20"/>
        </w:rPr>
        <w:t>Berkunjung untuk Pencarian Pengetahuan (Knowledge Seeking)</w:t>
      </w:r>
      <w:r w:rsidRPr="00AB236A">
        <w:rPr>
          <w:rFonts w:ascii="Segoe UI" w:hAnsi="Segoe UI" w:cs="Segoe UI"/>
          <w:bCs/>
          <w:sz w:val="20"/>
          <w:szCs w:val="20"/>
        </w:rPr>
        <w:t xml:space="preserve"> </w:t>
      </w:r>
      <w:r w:rsidRPr="00AB236A">
        <w:rPr>
          <w:rFonts w:ascii="Segoe UI" w:hAnsi="Segoe UI" w:cs="Segoe UI"/>
          <w:sz w:val="20"/>
          <w:szCs w:val="20"/>
        </w:rPr>
        <w:t>yang tujuan ini mencakup keinginan untuk memperoleh pengetahuan baru, Pemustaka mengunjungi perpustakaan dengan tujuan untuk mempelajari topik atau subjek tertentu, melakukan penelitian, atau mengembangkan keterampilan dan wawasan</w:t>
      </w:r>
    </w:p>
    <w:p w:rsidR="00A97361" w:rsidRPr="00AB236A" w:rsidRDefault="00A97361" w:rsidP="00A97361">
      <w:pPr>
        <w:pStyle w:val="BodyText"/>
        <w:spacing w:before="0" w:line="276" w:lineRule="auto"/>
        <w:ind w:left="0" w:firstLine="851"/>
        <w:rPr>
          <w:rFonts w:ascii="Segoe UI" w:hAnsi="Segoe UI" w:cs="Segoe UI"/>
          <w:sz w:val="20"/>
          <w:szCs w:val="20"/>
        </w:rPr>
      </w:pPr>
      <w:r w:rsidRPr="00AB236A">
        <w:rPr>
          <w:rStyle w:val="Strong"/>
          <w:rFonts w:ascii="Segoe UI" w:eastAsia="Palatino Linotype" w:hAnsi="Segoe UI" w:cs="Segoe UI"/>
          <w:b w:val="0"/>
          <w:sz w:val="20"/>
          <w:szCs w:val="20"/>
        </w:rPr>
        <w:t>Berkunjung untuk Tugas atau Pekerjaan (Reading for Work)</w:t>
      </w:r>
      <w:r w:rsidRPr="00AB236A">
        <w:rPr>
          <w:rFonts w:ascii="Segoe UI" w:hAnsi="Segoe UI" w:cs="Segoe UI"/>
          <w:b/>
          <w:bCs/>
          <w:sz w:val="20"/>
          <w:szCs w:val="20"/>
        </w:rPr>
        <w:t xml:space="preserve"> </w:t>
      </w:r>
      <w:r w:rsidRPr="00AB236A">
        <w:rPr>
          <w:rFonts w:ascii="Segoe UI" w:hAnsi="Segoe UI" w:cs="Segoe UI"/>
          <w:sz w:val="20"/>
          <w:szCs w:val="20"/>
        </w:rPr>
        <w:t>yaitu pemustaka yang mengunjungi perpustakaan dengan tujuan untuk menyelesaikan tugas atau pekerjaan yang berkaitan dengan kegiatan akademik atau pekerjaan kantoran. Mereka memanfaatkan fasilitas dan koleksi perpustakaan untuk membantu mereka dalam menyelesaikan tugas-tugas ini. Dengan adanya pemahaman tentang tujuan-tujuan spesifik ini, perpustakaan dapat memperluas dan meningkatkan layanan mereka sesuai dengan kebutuhan dan minat para pemustaka. Ini juga memungkinkan perpustakaan untuk menjadi tempat yang lebih relevan dan bermanfaat bagi masyarakat secara keseluruhan.</w:t>
      </w:r>
    </w:p>
    <w:p w:rsidR="00A97361" w:rsidRPr="00AB236A" w:rsidRDefault="00A97361" w:rsidP="00A97361">
      <w:pPr>
        <w:pStyle w:val="BodyText"/>
        <w:spacing w:before="0" w:line="276" w:lineRule="auto"/>
        <w:ind w:left="0" w:firstLine="851"/>
        <w:rPr>
          <w:rFonts w:ascii="Segoe UI" w:hAnsi="Segoe UI" w:cs="Segoe UI"/>
          <w:sz w:val="20"/>
          <w:szCs w:val="20"/>
        </w:rPr>
      </w:pPr>
      <w:r w:rsidRPr="00AB236A">
        <w:rPr>
          <w:rFonts w:ascii="Segoe UI" w:hAnsi="Segoe UI" w:cs="Segoe UI"/>
          <w:sz w:val="20"/>
          <w:szCs w:val="20"/>
          <w:lang w:val="id-ID"/>
        </w:rPr>
        <w:t xml:space="preserve">Pengunjung Dinas Pepustakaan dan Kearsipan Kabupaten Bantul terdiri dari beberapa kalangan masyarakat mulai dari TK-PAUD, SD/MI, SMP/MTs, SMA/SMK/MA, Mahasiswa, ASN,Pegawai Swasta, Masyarakat Umum,dan lain-lain. </w:t>
      </w:r>
      <w:r w:rsidRPr="00AB236A">
        <w:rPr>
          <w:rFonts w:ascii="Segoe UI" w:hAnsi="Segoe UI" w:cs="Segoe UI"/>
          <w:sz w:val="20"/>
          <w:szCs w:val="20"/>
        </w:rPr>
        <w:t>Berdasarkan</w:t>
      </w:r>
      <w:r w:rsidRPr="00AB236A">
        <w:rPr>
          <w:rFonts w:ascii="Segoe UI" w:hAnsi="Segoe UI" w:cs="Segoe UI"/>
          <w:sz w:val="20"/>
          <w:szCs w:val="20"/>
          <w:lang w:val="id-ID"/>
        </w:rPr>
        <w:t xml:space="preserve"> </w:t>
      </w:r>
      <w:r w:rsidRPr="00AB236A">
        <w:rPr>
          <w:rFonts w:ascii="Segoe UI" w:hAnsi="Segoe UI" w:cs="Segoe UI"/>
          <w:sz w:val="20"/>
          <w:szCs w:val="20"/>
        </w:rPr>
        <w:t>hasil</w:t>
      </w:r>
      <w:r w:rsidRPr="00AB236A">
        <w:rPr>
          <w:rFonts w:ascii="Segoe UI" w:hAnsi="Segoe UI" w:cs="Segoe UI"/>
          <w:sz w:val="20"/>
          <w:szCs w:val="20"/>
          <w:lang w:val="id-ID"/>
        </w:rPr>
        <w:t xml:space="preserve"> </w:t>
      </w:r>
      <w:r w:rsidRPr="00AB236A">
        <w:rPr>
          <w:rFonts w:ascii="Segoe UI" w:hAnsi="Segoe UI" w:cs="Segoe UI"/>
          <w:sz w:val="20"/>
          <w:szCs w:val="20"/>
        </w:rPr>
        <w:t>penelitian</w:t>
      </w:r>
      <w:r w:rsidRPr="00AB236A">
        <w:rPr>
          <w:rFonts w:ascii="Segoe UI" w:hAnsi="Segoe UI" w:cs="Segoe UI"/>
          <w:sz w:val="20"/>
          <w:szCs w:val="20"/>
          <w:lang w:val="id-ID"/>
        </w:rPr>
        <w:t xml:space="preserve"> </w:t>
      </w:r>
      <w:r w:rsidRPr="00AB236A">
        <w:rPr>
          <w:rFonts w:ascii="Segoe UI" w:hAnsi="Segoe UI" w:cs="Segoe UI"/>
          <w:sz w:val="20"/>
          <w:szCs w:val="20"/>
        </w:rPr>
        <w:t>ini</w:t>
      </w:r>
      <w:r w:rsidRPr="00AB236A">
        <w:rPr>
          <w:rFonts w:ascii="Segoe UI" w:hAnsi="Segoe UI" w:cs="Segoe UI"/>
          <w:sz w:val="20"/>
          <w:szCs w:val="20"/>
          <w:lang w:val="id-ID"/>
        </w:rPr>
        <w:t xml:space="preserve"> </w:t>
      </w:r>
      <w:r w:rsidRPr="00AB236A">
        <w:rPr>
          <w:rFonts w:ascii="Segoe UI" w:hAnsi="Segoe UI" w:cs="Segoe UI"/>
          <w:sz w:val="20"/>
          <w:szCs w:val="20"/>
        </w:rPr>
        <w:t>ada 2 Faktor</w:t>
      </w:r>
      <w:r w:rsidRPr="00AB236A">
        <w:rPr>
          <w:rFonts w:ascii="Segoe UI" w:hAnsi="Segoe UI" w:cs="Segoe UI"/>
          <w:sz w:val="20"/>
          <w:szCs w:val="20"/>
          <w:lang w:val="id-ID"/>
        </w:rPr>
        <w:t xml:space="preserve"> P</w:t>
      </w:r>
      <w:r w:rsidRPr="00AB236A">
        <w:rPr>
          <w:rFonts w:ascii="Segoe UI" w:hAnsi="Segoe UI" w:cs="Segoe UI"/>
          <w:sz w:val="20"/>
          <w:szCs w:val="20"/>
        </w:rPr>
        <w:t>enyebab</w:t>
      </w:r>
      <w:r w:rsidRPr="00AB236A">
        <w:rPr>
          <w:rFonts w:ascii="Segoe UI" w:hAnsi="Segoe UI" w:cs="Segoe UI"/>
          <w:sz w:val="20"/>
          <w:szCs w:val="20"/>
          <w:lang w:val="id-ID"/>
        </w:rPr>
        <w:t xml:space="preserve"> Meningkatnya Pemustaka di Dinas Perpustakaan dan Kearsipan Kabupaten Bantul yaitu:</w:t>
      </w:r>
    </w:p>
    <w:p w:rsidR="00A97361" w:rsidRPr="00AB236A" w:rsidRDefault="00A97361" w:rsidP="00AB236A">
      <w:pPr>
        <w:pStyle w:val="ListParagraph"/>
        <w:numPr>
          <w:ilvl w:val="0"/>
          <w:numId w:val="29"/>
        </w:numPr>
        <w:spacing w:after="0"/>
        <w:ind w:left="360"/>
        <w:contextualSpacing/>
        <w:rPr>
          <w:rFonts w:ascii="Segoe UI" w:hAnsi="Segoe UI" w:cs="Segoe UI"/>
          <w:sz w:val="20"/>
          <w:szCs w:val="20"/>
          <w:lang w:val="id-ID"/>
        </w:rPr>
      </w:pPr>
      <w:r w:rsidRPr="00AB236A">
        <w:rPr>
          <w:rFonts w:ascii="Segoe UI" w:hAnsi="Segoe UI" w:cs="Segoe UI"/>
          <w:sz w:val="20"/>
          <w:szCs w:val="20"/>
        </w:rPr>
        <w:t>Faktor</w:t>
      </w:r>
      <w:r w:rsidRPr="00AB236A">
        <w:rPr>
          <w:rFonts w:ascii="Segoe UI" w:hAnsi="Segoe UI" w:cs="Segoe UI"/>
          <w:sz w:val="20"/>
          <w:szCs w:val="20"/>
          <w:lang w:val="id-ID"/>
        </w:rPr>
        <w:t xml:space="preserve"> Eksternal </w:t>
      </w:r>
      <w:r w:rsidRPr="00AB236A">
        <w:rPr>
          <w:rFonts w:ascii="Segoe UI" w:hAnsi="Segoe UI" w:cs="Segoe UI"/>
          <w:sz w:val="20"/>
          <w:szCs w:val="20"/>
        </w:rPr>
        <w:t xml:space="preserve">meliputi : </w:t>
      </w:r>
    </w:p>
    <w:p w:rsidR="00A97361" w:rsidRPr="00AB236A" w:rsidRDefault="00A97361" w:rsidP="00AB236A">
      <w:pPr>
        <w:pStyle w:val="ListParagraph"/>
        <w:numPr>
          <w:ilvl w:val="0"/>
          <w:numId w:val="30"/>
        </w:numPr>
        <w:spacing w:after="0"/>
        <w:ind w:left="720" w:hanging="283"/>
        <w:contextualSpacing/>
        <w:rPr>
          <w:rFonts w:ascii="Segoe UI" w:hAnsi="Segoe UI" w:cs="Segoe UI"/>
          <w:color w:val="000000"/>
          <w:sz w:val="20"/>
          <w:szCs w:val="20"/>
          <w:lang w:val="id-ID"/>
        </w:rPr>
      </w:pPr>
      <w:r w:rsidRPr="00AB236A">
        <w:rPr>
          <w:rFonts w:ascii="Segoe UI" w:hAnsi="Segoe UI" w:cs="Segoe UI"/>
          <w:color w:val="000000"/>
          <w:sz w:val="20"/>
          <w:szCs w:val="20"/>
        </w:rPr>
        <w:t>Mengerjakan</w:t>
      </w:r>
      <w:r w:rsidRPr="00AB236A">
        <w:rPr>
          <w:rFonts w:ascii="Segoe UI" w:hAnsi="Segoe UI" w:cs="Segoe UI"/>
          <w:color w:val="000000"/>
          <w:sz w:val="20"/>
          <w:szCs w:val="20"/>
          <w:lang w:val="id-ID"/>
        </w:rPr>
        <w:t xml:space="preserve"> </w:t>
      </w:r>
      <w:r w:rsidRPr="00AB236A">
        <w:rPr>
          <w:rFonts w:ascii="Segoe UI" w:hAnsi="Segoe UI" w:cs="Segoe UI"/>
          <w:color w:val="000000"/>
          <w:sz w:val="20"/>
          <w:szCs w:val="20"/>
        </w:rPr>
        <w:t>tugas dan mencari</w:t>
      </w:r>
      <w:r w:rsidRPr="00AB236A">
        <w:rPr>
          <w:rFonts w:ascii="Segoe UI" w:hAnsi="Segoe UI" w:cs="Segoe UI"/>
          <w:color w:val="000000"/>
          <w:sz w:val="20"/>
          <w:szCs w:val="20"/>
          <w:lang w:val="id-ID"/>
        </w:rPr>
        <w:t xml:space="preserve"> </w:t>
      </w:r>
      <w:r w:rsidRPr="00AB236A">
        <w:rPr>
          <w:rFonts w:ascii="Segoe UI" w:hAnsi="Segoe UI" w:cs="Segoe UI"/>
          <w:color w:val="000000"/>
          <w:sz w:val="20"/>
          <w:szCs w:val="20"/>
        </w:rPr>
        <w:t>referensi</w:t>
      </w:r>
    </w:p>
    <w:p w:rsidR="00A97361" w:rsidRPr="00AB236A" w:rsidRDefault="00A97361" w:rsidP="00AB236A">
      <w:pPr>
        <w:spacing w:line="276" w:lineRule="auto"/>
        <w:ind w:left="720"/>
        <w:jc w:val="both"/>
        <w:rPr>
          <w:rFonts w:ascii="Segoe UI" w:hAnsi="Segoe UI" w:cs="Segoe UI"/>
          <w:color w:val="000000"/>
        </w:rPr>
      </w:pPr>
      <w:r w:rsidRPr="00AB236A">
        <w:rPr>
          <w:rFonts w:ascii="Segoe UI" w:hAnsi="Segoe UI" w:cs="Segoe UI"/>
          <w:color w:val="000000"/>
          <w:lang w:val="id-ID"/>
        </w:rPr>
        <w:t xml:space="preserve">Rata-rata dari semua informan berkunjung ke Dinas Perpustakaan dan Kearsipan Kabupaten Bantul untuk mengerjakan tugas dan mencari referensi hal ini dipertegas dengan pernyataan sebagai berikut : </w:t>
      </w:r>
    </w:p>
    <w:p w:rsidR="00AB236A" w:rsidRDefault="00A97361" w:rsidP="00AB236A">
      <w:pPr>
        <w:spacing w:before="120" w:line="276" w:lineRule="auto"/>
        <w:ind w:left="1080"/>
        <w:jc w:val="both"/>
        <w:rPr>
          <w:rFonts w:ascii="Segoe UI" w:hAnsi="Segoe UI" w:cs="Segoe UI"/>
          <w:color w:val="000000"/>
          <w:lang w:val="id-ID"/>
        </w:rPr>
      </w:pPr>
      <w:r w:rsidRPr="00AB236A">
        <w:rPr>
          <w:rFonts w:ascii="Segoe UI" w:hAnsi="Segoe UI" w:cs="Segoe UI"/>
          <w:color w:val="000000"/>
          <w:lang w:val="id-ID"/>
        </w:rPr>
        <w:t xml:space="preserve">Menurut (Wulan, 2024) </w:t>
      </w:r>
    </w:p>
    <w:p w:rsidR="00AB236A" w:rsidRDefault="00AB236A" w:rsidP="00AB236A">
      <w:pPr>
        <w:spacing w:before="120" w:line="276" w:lineRule="auto"/>
        <w:ind w:left="1080"/>
        <w:jc w:val="both"/>
        <w:rPr>
          <w:rFonts w:ascii="Segoe UI" w:hAnsi="Segoe UI" w:cs="Segoe UI"/>
          <w:color w:val="000000"/>
        </w:rPr>
      </w:pPr>
      <w:r w:rsidRPr="00AB236A">
        <w:rPr>
          <w:rFonts w:ascii="Segoe UI" w:hAnsi="Segoe UI" w:cs="Segoe UI"/>
          <w:i/>
          <w:color w:val="000000"/>
        </w:rPr>
        <w:t>“</w:t>
      </w:r>
      <w:proofErr w:type="gramStart"/>
      <w:r w:rsidR="00A97361" w:rsidRPr="00AB236A">
        <w:rPr>
          <w:rFonts w:ascii="Segoe UI" w:hAnsi="Segoe UI" w:cs="Segoe UI"/>
          <w:i/>
          <w:color w:val="000000"/>
          <w:lang w:val="id-ID"/>
        </w:rPr>
        <w:t>yang</w:t>
      </w:r>
      <w:proofErr w:type="gramEnd"/>
      <w:r w:rsidR="00A97361" w:rsidRPr="00AB236A">
        <w:rPr>
          <w:rFonts w:ascii="Segoe UI" w:hAnsi="Segoe UI" w:cs="Segoe UI"/>
          <w:i/>
          <w:color w:val="000000"/>
          <w:lang w:val="id-ID"/>
        </w:rPr>
        <w:t xml:space="preserve"> menjadi penyebab saya berkunjung di Dinas Perpustakaan dan Kearsipan Kabupaten Bantul yaitu untuk mengerjakan tugas</w:t>
      </w:r>
      <w:r w:rsidRPr="00AB236A">
        <w:rPr>
          <w:rFonts w:ascii="Segoe UI" w:hAnsi="Segoe UI" w:cs="Segoe UI"/>
          <w:i/>
          <w:color w:val="000000"/>
        </w:rPr>
        <w:t>”</w:t>
      </w:r>
      <w:r w:rsidR="00A97361" w:rsidRPr="00AB236A">
        <w:rPr>
          <w:rFonts w:ascii="Segoe UI" w:hAnsi="Segoe UI" w:cs="Segoe UI"/>
          <w:color w:val="000000"/>
          <w:lang w:val="id-ID"/>
        </w:rPr>
        <w:t>.</w:t>
      </w:r>
      <w:r w:rsidR="00A97361" w:rsidRPr="00AB236A">
        <w:rPr>
          <w:rFonts w:ascii="Segoe UI" w:hAnsi="Segoe UI" w:cs="Segoe UI"/>
          <w:color w:val="000000"/>
        </w:rPr>
        <w:t xml:space="preserve"> </w:t>
      </w:r>
      <w:r w:rsidR="00A97361" w:rsidRPr="00AB236A">
        <w:rPr>
          <w:rFonts w:ascii="Segoe UI" w:hAnsi="Segoe UI" w:cs="Segoe UI"/>
          <w:color w:val="000000"/>
          <w:lang w:val="id-ID"/>
        </w:rPr>
        <w:t xml:space="preserve">Kemudian ada pernyataan dari informan lain yaitu : </w:t>
      </w:r>
      <w:r w:rsidR="00A97361" w:rsidRPr="00AB236A">
        <w:rPr>
          <w:rFonts w:ascii="Segoe UI" w:hAnsi="Segoe UI" w:cs="Segoe UI"/>
          <w:color w:val="000000"/>
        </w:rPr>
        <w:t>Menurut (</w:t>
      </w:r>
      <w:r w:rsidR="00A97361" w:rsidRPr="00AB236A">
        <w:rPr>
          <w:rFonts w:ascii="Segoe UI" w:hAnsi="Segoe UI" w:cs="Segoe UI"/>
          <w:color w:val="000000"/>
          <w:lang w:val="id-ID"/>
        </w:rPr>
        <w:t>Ningrum</w:t>
      </w:r>
      <w:r w:rsidR="00A97361" w:rsidRPr="00AB236A">
        <w:rPr>
          <w:rFonts w:ascii="Segoe UI" w:hAnsi="Segoe UI" w:cs="Segoe UI"/>
          <w:color w:val="000000"/>
        </w:rPr>
        <w:t xml:space="preserve"> , 2024) </w:t>
      </w:r>
      <w:r w:rsidRPr="00AB236A">
        <w:rPr>
          <w:rFonts w:ascii="Segoe UI" w:hAnsi="Segoe UI" w:cs="Segoe UI"/>
          <w:i/>
          <w:color w:val="000000"/>
        </w:rPr>
        <w:t>“</w:t>
      </w:r>
      <w:r w:rsidR="00A97361" w:rsidRPr="00AB236A">
        <w:rPr>
          <w:rFonts w:ascii="Segoe UI" w:hAnsi="Segoe UI" w:cs="Segoe UI"/>
          <w:i/>
          <w:color w:val="000000"/>
        </w:rPr>
        <w:t>Tempatnya</w:t>
      </w:r>
      <w:r w:rsidR="00A97361" w:rsidRPr="00AB236A">
        <w:rPr>
          <w:rFonts w:ascii="Segoe UI" w:hAnsi="Segoe UI" w:cs="Segoe UI"/>
          <w:i/>
          <w:color w:val="000000"/>
          <w:lang w:val="id-ID"/>
        </w:rPr>
        <w:t xml:space="preserve"> </w:t>
      </w:r>
      <w:r w:rsidR="00A97361" w:rsidRPr="00AB236A">
        <w:rPr>
          <w:rFonts w:ascii="Segoe UI" w:hAnsi="Segoe UI" w:cs="Segoe UI"/>
          <w:i/>
          <w:color w:val="000000"/>
        </w:rPr>
        <w:t>nyaman</w:t>
      </w:r>
      <w:r w:rsidR="00A97361" w:rsidRPr="00AB236A">
        <w:rPr>
          <w:rFonts w:ascii="Segoe UI" w:hAnsi="Segoe UI" w:cs="Segoe UI"/>
          <w:i/>
          <w:color w:val="000000"/>
          <w:lang w:val="id-ID"/>
        </w:rPr>
        <w:t xml:space="preserve"> </w:t>
      </w:r>
      <w:r w:rsidR="00A97361" w:rsidRPr="00AB236A">
        <w:rPr>
          <w:rFonts w:ascii="Segoe UI" w:hAnsi="Segoe UI" w:cs="Segoe UI"/>
          <w:i/>
          <w:color w:val="000000"/>
        </w:rPr>
        <w:t>untuk</w:t>
      </w:r>
      <w:r w:rsidR="00A97361" w:rsidRPr="00AB236A">
        <w:rPr>
          <w:rFonts w:ascii="Segoe UI" w:hAnsi="Segoe UI" w:cs="Segoe UI"/>
          <w:i/>
          <w:color w:val="000000"/>
          <w:lang w:val="id-ID"/>
        </w:rPr>
        <w:t xml:space="preserve"> </w:t>
      </w:r>
      <w:r w:rsidR="00A97361" w:rsidRPr="00AB236A">
        <w:rPr>
          <w:rFonts w:ascii="Segoe UI" w:hAnsi="Segoe UI" w:cs="Segoe UI"/>
          <w:i/>
          <w:color w:val="000000"/>
        </w:rPr>
        <w:t>mencari</w:t>
      </w:r>
      <w:r w:rsidR="00A97361" w:rsidRPr="00AB236A">
        <w:rPr>
          <w:rFonts w:ascii="Segoe UI" w:hAnsi="Segoe UI" w:cs="Segoe UI"/>
          <w:i/>
          <w:color w:val="000000"/>
          <w:lang w:val="id-ID"/>
        </w:rPr>
        <w:t xml:space="preserve"> </w:t>
      </w:r>
      <w:r w:rsidR="00A97361" w:rsidRPr="00AB236A">
        <w:rPr>
          <w:rFonts w:ascii="Segoe UI" w:hAnsi="Segoe UI" w:cs="Segoe UI"/>
          <w:i/>
          <w:color w:val="000000"/>
        </w:rPr>
        <w:t>referensi</w:t>
      </w:r>
      <w:r w:rsidR="00A97361" w:rsidRPr="00AB236A">
        <w:rPr>
          <w:rFonts w:ascii="Segoe UI" w:hAnsi="Segoe UI" w:cs="Segoe UI"/>
          <w:i/>
          <w:color w:val="000000"/>
          <w:lang w:val="id-ID"/>
        </w:rPr>
        <w:t xml:space="preserve"> </w:t>
      </w:r>
      <w:r w:rsidR="00A97361" w:rsidRPr="00AB236A">
        <w:rPr>
          <w:rFonts w:ascii="Segoe UI" w:hAnsi="Segoe UI" w:cs="Segoe UI"/>
          <w:i/>
          <w:color w:val="000000"/>
        </w:rPr>
        <w:t>bahan</w:t>
      </w:r>
      <w:r w:rsidR="00A97361" w:rsidRPr="00AB236A">
        <w:rPr>
          <w:rFonts w:ascii="Segoe UI" w:hAnsi="Segoe UI" w:cs="Segoe UI"/>
          <w:i/>
          <w:color w:val="000000"/>
          <w:lang w:val="id-ID"/>
        </w:rPr>
        <w:t xml:space="preserve"> </w:t>
      </w:r>
      <w:r w:rsidR="00A97361" w:rsidRPr="00AB236A">
        <w:rPr>
          <w:rFonts w:ascii="Segoe UI" w:hAnsi="Segoe UI" w:cs="Segoe UI"/>
          <w:i/>
          <w:color w:val="000000"/>
        </w:rPr>
        <w:t>bacaan</w:t>
      </w:r>
      <w:r w:rsidRPr="00AB236A">
        <w:rPr>
          <w:rFonts w:ascii="Segoe UI" w:hAnsi="Segoe UI" w:cs="Segoe UI"/>
          <w:i/>
          <w:color w:val="000000"/>
        </w:rPr>
        <w:t>”</w:t>
      </w:r>
      <w:r w:rsidR="00A97361" w:rsidRPr="00AB236A">
        <w:rPr>
          <w:rFonts w:ascii="Segoe UI" w:hAnsi="Segoe UI" w:cs="Segoe UI"/>
          <w:i/>
          <w:color w:val="000000"/>
        </w:rPr>
        <w:t>.</w:t>
      </w:r>
      <w:r w:rsidR="00A97361" w:rsidRPr="00AB236A">
        <w:rPr>
          <w:rFonts w:ascii="Segoe UI" w:hAnsi="Segoe UI" w:cs="Segoe UI"/>
          <w:color w:val="000000"/>
        </w:rPr>
        <w:t xml:space="preserve"> </w:t>
      </w:r>
    </w:p>
    <w:p w:rsidR="00A97361" w:rsidRPr="00AB236A" w:rsidRDefault="00A97361" w:rsidP="00AB236A">
      <w:pPr>
        <w:spacing w:before="120" w:line="276" w:lineRule="auto"/>
        <w:ind w:left="1080"/>
        <w:jc w:val="both"/>
        <w:rPr>
          <w:rFonts w:ascii="Segoe UI" w:hAnsi="Segoe UI" w:cs="Segoe UI"/>
          <w:color w:val="000000"/>
        </w:rPr>
      </w:pPr>
      <w:r w:rsidRPr="00AB236A">
        <w:rPr>
          <w:rFonts w:ascii="Segoe UI" w:hAnsi="Segoe UI" w:cs="Segoe UI"/>
          <w:color w:val="000000"/>
          <w:lang w:val="id-ID"/>
        </w:rPr>
        <w:t xml:space="preserve">Sama dengan pendapat Naufila Wulan dan Siswi Ningrum di konfirmasi oleh pustakawan : </w:t>
      </w:r>
    </w:p>
    <w:p w:rsidR="00A97361" w:rsidRPr="00AB236A" w:rsidRDefault="00A97361" w:rsidP="00AB236A">
      <w:pPr>
        <w:spacing w:after="120" w:line="276" w:lineRule="auto"/>
        <w:ind w:left="1080"/>
        <w:jc w:val="both"/>
        <w:rPr>
          <w:rFonts w:ascii="Segoe UI" w:hAnsi="Segoe UI" w:cs="Segoe UI"/>
          <w:color w:val="000000"/>
        </w:rPr>
      </w:pPr>
      <w:r w:rsidRPr="00AB236A">
        <w:rPr>
          <w:rFonts w:ascii="Segoe UI" w:hAnsi="Segoe UI" w:cs="Segoe UI"/>
          <w:color w:val="000000"/>
          <w:lang w:val="id-ID"/>
        </w:rPr>
        <w:t xml:space="preserve">Menurut (Mufti, 2024) </w:t>
      </w:r>
      <w:r w:rsidR="00DD2B05" w:rsidRPr="00DD2B05">
        <w:rPr>
          <w:rFonts w:ascii="Segoe UI" w:hAnsi="Segoe UI" w:cs="Segoe UI"/>
          <w:i/>
          <w:color w:val="000000"/>
        </w:rPr>
        <w:t>“</w:t>
      </w:r>
      <w:r w:rsidRPr="00DD2B05">
        <w:rPr>
          <w:rFonts w:ascii="Segoe UI" w:hAnsi="Segoe UI" w:cs="Segoe UI"/>
          <w:i/>
          <w:color w:val="000000"/>
          <w:lang w:val="id-ID"/>
        </w:rPr>
        <w:t>banyak penyebab pemustaka berkunjung di Dinas Perpustakaan dan Kearsipan Kabupaten Bantul salah satunya yaitu mengerjakan tugas dan mencari bahan referensi untuk tugas-tugas nya</w:t>
      </w:r>
      <w:r w:rsidR="00DD2B05" w:rsidRPr="00DD2B05">
        <w:rPr>
          <w:rFonts w:ascii="Segoe UI" w:hAnsi="Segoe UI" w:cs="Segoe UI"/>
          <w:i/>
          <w:color w:val="000000"/>
        </w:rPr>
        <w:t>”</w:t>
      </w:r>
      <w:r w:rsidRPr="00DD2B05">
        <w:rPr>
          <w:rFonts w:ascii="Segoe UI" w:hAnsi="Segoe UI" w:cs="Segoe UI"/>
          <w:i/>
          <w:color w:val="000000"/>
          <w:lang w:val="id-ID"/>
        </w:rPr>
        <w:t>.</w:t>
      </w:r>
      <w:r w:rsidRPr="00AB236A">
        <w:rPr>
          <w:rFonts w:ascii="Segoe UI" w:hAnsi="Segoe UI" w:cs="Segoe UI"/>
          <w:color w:val="000000"/>
          <w:lang w:val="id-ID"/>
        </w:rPr>
        <w:t xml:space="preserve"> </w:t>
      </w:r>
    </w:p>
    <w:p w:rsidR="00A97361" w:rsidRPr="00AB236A" w:rsidRDefault="00A97361" w:rsidP="00AB236A">
      <w:pPr>
        <w:spacing w:line="276" w:lineRule="auto"/>
        <w:ind w:left="720"/>
        <w:jc w:val="both"/>
        <w:rPr>
          <w:rFonts w:ascii="Segoe UI" w:hAnsi="Segoe UI" w:cs="Segoe UI"/>
          <w:color w:val="000000"/>
          <w:lang w:val="id-ID"/>
        </w:rPr>
      </w:pPr>
      <w:r w:rsidRPr="00AB236A">
        <w:rPr>
          <w:rFonts w:ascii="Segoe UI" w:hAnsi="Segoe UI" w:cs="Segoe UI"/>
          <w:color w:val="000000"/>
          <w:lang w:val="id-ID"/>
        </w:rPr>
        <w:t>Dari semua informan dapat disimpulkan bahwa rata-rata pemusta berkunjung di Dinas Perpustakaan dan K</w:t>
      </w:r>
      <w:r w:rsidR="00DD2B05">
        <w:rPr>
          <w:rFonts w:ascii="Segoe UI" w:hAnsi="Segoe UI" w:cs="Segoe UI"/>
          <w:color w:val="000000"/>
          <w:lang w:val="id-ID"/>
        </w:rPr>
        <w:t>earsipan Kabupaten Bantu untuk mengerjakan tugas dan m</w:t>
      </w:r>
      <w:r w:rsidRPr="00AB236A">
        <w:rPr>
          <w:rFonts w:ascii="Segoe UI" w:hAnsi="Segoe UI" w:cs="Segoe UI"/>
          <w:color w:val="000000"/>
          <w:lang w:val="id-ID"/>
        </w:rPr>
        <w:t xml:space="preserve">encari referensi bacaan. </w:t>
      </w:r>
    </w:p>
    <w:p w:rsidR="00A97361" w:rsidRPr="00AB236A" w:rsidRDefault="00FD217B" w:rsidP="00AB236A">
      <w:pPr>
        <w:pStyle w:val="NormalWeb"/>
        <w:spacing w:before="0" w:beforeAutospacing="0" w:after="120" w:afterAutospacing="0" w:line="276" w:lineRule="auto"/>
        <w:ind w:left="720"/>
        <w:jc w:val="both"/>
        <w:rPr>
          <w:rFonts w:ascii="Segoe UI" w:hAnsi="Segoe UI" w:cs="Segoe UI"/>
          <w:sz w:val="20"/>
          <w:szCs w:val="20"/>
        </w:rPr>
      </w:pPr>
      <w:r w:rsidRPr="00AB236A">
        <w:rPr>
          <w:rFonts w:ascii="Segoe UI" w:hAnsi="Segoe UI" w:cs="Segoe UI"/>
          <w:sz w:val="20"/>
          <w:szCs w:val="20"/>
        </w:rPr>
        <w:t xml:space="preserve">Menurut Surmadji </w:t>
      </w:r>
      <w:hyperlink w:anchor="Nurlina" w:history="1">
        <w:r w:rsidRPr="00AB236A">
          <w:rPr>
            <w:rStyle w:val="Hyperlink"/>
            <w:rFonts w:ascii="Segoe UI" w:hAnsi="Segoe UI" w:cs="Segoe UI"/>
            <w:sz w:val="20"/>
            <w:szCs w:val="20"/>
            <w:u w:val="none"/>
          </w:rPr>
          <w:t>(Nurlina, 2016</w:t>
        </w:r>
        <w:r w:rsidR="00A97361" w:rsidRPr="00AB236A">
          <w:rPr>
            <w:rStyle w:val="Hyperlink"/>
            <w:rFonts w:ascii="Segoe UI" w:hAnsi="Segoe UI" w:cs="Segoe UI"/>
            <w:sz w:val="20"/>
            <w:szCs w:val="20"/>
            <w:u w:val="none"/>
          </w:rPr>
          <w:t>)</w:t>
        </w:r>
      </w:hyperlink>
      <w:r w:rsidR="00A97361" w:rsidRPr="00AB236A">
        <w:rPr>
          <w:rFonts w:ascii="Segoe UI" w:hAnsi="Segoe UI" w:cs="Segoe UI"/>
          <w:sz w:val="20"/>
          <w:szCs w:val="20"/>
        </w:rPr>
        <w:t>, pelayanan referensi merupakan salah satu kegiatan utama yang dilakukan di perpustakaan. Kegiatan ini bertujuan khusus untuk menyajikan atau memberikan akses kepada para pengunjung perpustakaan terhadap koleksi referensi yang tersedia. Koleksi referensi ini mencakup berbagai jenis sumber informasi seperti ensiklopedia, kamus, direktori, buku pedoman, dan bahan lain yang digunakan untuk mendapatkan informasi yang akurat dan terpercaya.</w:t>
      </w:r>
    </w:p>
    <w:p w:rsidR="00A97361" w:rsidRPr="00AB236A" w:rsidRDefault="00A97361" w:rsidP="00622D9F">
      <w:pPr>
        <w:pStyle w:val="ListParagraph"/>
        <w:numPr>
          <w:ilvl w:val="0"/>
          <w:numId w:val="30"/>
        </w:numPr>
        <w:spacing w:after="0"/>
        <w:ind w:left="720" w:hanging="283"/>
        <w:contextualSpacing/>
        <w:rPr>
          <w:rFonts w:ascii="Segoe UI" w:hAnsi="Segoe UI" w:cs="Segoe UI"/>
          <w:sz w:val="20"/>
          <w:szCs w:val="20"/>
          <w:lang w:val="id-ID"/>
        </w:rPr>
      </w:pPr>
      <w:r w:rsidRPr="00AB236A">
        <w:rPr>
          <w:rFonts w:ascii="Segoe UI" w:hAnsi="Segoe UI" w:cs="Segoe UI"/>
          <w:sz w:val="20"/>
          <w:szCs w:val="20"/>
        </w:rPr>
        <w:t>Rasa penasaran</w:t>
      </w:r>
    </w:p>
    <w:p w:rsidR="00A97361" w:rsidRPr="00AB236A" w:rsidRDefault="00A97361" w:rsidP="00622D9F">
      <w:pPr>
        <w:spacing w:line="276" w:lineRule="auto"/>
        <w:ind w:left="720"/>
        <w:jc w:val="both"/>
        <w:rPr>
          <w:rFonts w:ascii="Segoe UI" w:hAnsi="Segoe UI" w:cs="Segoe UI"/>
          <w:lang w:val="id-ID"/>
        </w:rPr>
      </w:pPr>
      <w:r w:rsidRPr="00AB236A">
        <w:rPr>
          <w:rFonts w:ascii="Segoe UI" w:hAnsi="Segoe UI" w:cs="Segoe UI"/>
          <w:lang w:val="id-ID"/>
        </w:rPr>
        <w:t xml:space="preserve">Rata-rata pemustaka yang belum pernah masuk di Dinas Perpustakaan dan Kearsipan Kabupaten Bantul memiliki rasa penasaran dengan isi dan bagaimana keadaan di dalam gedung perpustakaan tersebut, Hal ini dipertegas dengan pernyataan sebagai berikut : </w:t>
      </w:r>
    </w:p>
    <w:p w:rsidR="00A97361" w:rsidRPr="00AB236A" w:rsidRDefault="00A97361" w:rsidP="00622D9F">
      <w:pPr>
        <w:spacing w:line="276" w:lineRule="auto"/>
        <w:ind w:left="720"/>
        <w:jc w:val="both"/>
        <w:rPr>
          <w:rFonts w:ascii="Segoe UI" w:hAnsi="Segoe UI" w:cs="Segoe UI"/>
          <w:lang w:val="id-ID"/>
        </w:rPr>
      </w:pPr>
    </w:p>
    <w:p w:rsidR="00A97361" w:rsidRPr="00622D9F" w:rsidRDefault="00A97361" w:rsidP="00622D9F">
      <w:pPr>
        <w:spacing w:after="120" w:line="276" w:lineRule="auto"/>
        <w:ind w:left="1080"/>
        <w:jc w:val="both"/>
        <w:rPr>
          <w:rFonts w:ascii="Segoe UI" w:hAnsi="Segoe UI" w:cs="Segoe UI"/>
        </w:rPr>
      </w:pPr>
      <w:r w:rsidRPr="00AB236A">
        <w:rPr>
          <w:rFonts w:ascii="Segoe UI" w:hAnsi="Segoe UI" w:cs="Segoe UI"/>
          <w:lang w:val="id-ID"/>
        </w:rPr>
        <w:t xml:space="preserve">Menurut (Romiyati , 2024) </w:t>
      </w:r>
      <w:r w:rsidR="00622D9F" w:rsidRPr="00622D9F">
        <w:rPr>
          <w:rFonts w:ascii="Segoe UI" w:hAnsi="Segoe UI" w:cs="Segoe UI"/>
          <w:i/>
        </w:rPr>
        <w:t>“</w:t>
      </w:r>
      <w:r w:rsidRPr="00622D9F">
        <w:rPr>
          <w:rFonts w:ascii="Segoe UI" w:hAnsi="Segoe UI" w:cs="Segoe UI"/>
          <w:i/>
          <w:lang w:val="id-ID"/>
        </w:rPr>
        <w:t>penyebab saya berkunjung ke Dinas Perpustakaan dan Kearsipan Kabupaten Bantul yaitu karena rasa penasaran saya terhadap beberapa hal yang ada di perpustakaan yang meliputi koleksi bahan pustaka, tata ruang didalam perpustakaan, alur sirkulasi peminjaman dan pengembalian buku serta syarat pembuatan kartu anggota perpustakaan dan masih ada faktor yang lain</w:t>
      </w:r>
      <w:r w:rsidR="00622D9F" w:rsidRPr="00622D9F">
        <w:rPr>
          <w:rFonts w:ascii="Segoe UI" w:hAnsi="Segoe UI" w:cs="Segoe UI"/>
          <w:i/>
          <w:lang w:val="id-ID"/>
        </w:rPr>
        <w:t>nya.”</w:t>
      </w:r>
    </w:p>
    <w:p w:rsidR="00A97361" w:rsidRPr="00AB236A" w:rsidRDefault="00A97361" w:rsidP="00622D9F">
      <w:pPr>
        <w:spacing w:line="276" w:lineRule="auto"/>
        <w:ind w:left="720"/>
        <w:jc w:val="both"/>
        <w:rPr>
          <w:rFonts w:ascii="Segoe UI" w:hAnsi="Segoe UI" w:cs="Segoe UI"/>
        </w:rPr>
      </w:pPr>
      <w:r w:rsidRPr="00AB236A">
        <w:rPr>
          <w:rFonts w:ascii="Segoe UI" w:hAnsi="Segoe UI" w:cs="Segoe UI"/>
          <w:lang w:val="id-ID"/>
        </w:rPr>
        <w:t xml:space="preserve">Kemudian ada pernyataan dari informan lain yaitu : </w:t>
      </w:r>
    </w:p>
    <w:p w:rsidR="00A97361" w:rsidRPr="00622D9F" w:rsidRDefault="00A97361" w:rsidP="00622D9F">
      <w:pPr>
        <w:spacing w:after="120" w:line="276" w:lineRule="auto"/>
        <w:ind w:left="1080"/>
        <w:jc w:val="both"/>
        <w:rPr>
          <w:rFonts w:ascii="Segoe UI" w:hAnsi="Segoe UI" w:cs="Segoe UI"/>
          <w:color w:val="000000"/>
        </w:rPr>
      </w:pPr>
      <w:r w:rsidRPr="00AB236A">
        <w:rPr>
          <w:rFonts w:ascii="Segoe UI" w:hAnsi="Segoe UI" w:cs="Segoe UI"/>
          <w:color w:val="000000"/>
          <w:lang w:val="id-ID"/>
        </w:rPr>
        <w:t xml:space="preserve">Menurut (Wulan , 2024) </w:t>
      </w:r>
      <w:r w:rsidR="00622D9F" w:rsidRPr="00622D9F">
        <w:rPr>
          <w:rFonts w:ascii="Segoe UI" w:hAnsi="Segoe UI" w:cs="Segoe UI"/>
          <w:i/>
          <w:color w:val="000000"/>
        </w:rPr>
        <w:t>“</w:t>
      </w:r>
      <w:r w:rsidRPr="00622D9F">
        <w:rPr>
          <w:rFonts w:ascii="Segoe UI" w:hAnsi="Segoe UI" w:cs="Segoe UI"/>
          <w:i/>
          <w:color w:val="000000"/>
          <w:lang w:val="id-ID"/>
        </w:rPr>
        <w:t>saya berkunjung ke Dinas Perpustakaan dan Kearsipan Kabupaten Bantul karena ingin mengerjakan tugas kuliah dan rasa penasaraan dengan tempat yang tersedia di Dinas Perpustakaan dan Kearsipan Kabupaten Bantul.</w:t>
      </w:r>
      <w:r w:rsidR="00622D9F" w:rsidRPr="00622D9F">
        <w:rPr>
          <w:rFonts w:ascii="Segoe UI" w:hAnsi="Segoe UI" w:cs="Segoe UI"/>
          <w:i/>
          <w:color w:val="000000"/>
        </w:rPr>
        <w:t>”</w:t>
      </w:r>
    </w:p>
    <w:p w:rsidR="00A97361" w:rsidRPr="00AB236A" w:rsidRDefault="00A97361" w:rsidP="00622D9F">
      <w:pPr>
        <w:spacing w:line="276" w:lineRule="auto"/>
        <w:ind w:left="1080"/>
        <w:jc w:val="both"/>
        <w:rPr>
          <w:rFonts w:ascii="Segoe UI" w:hAnsi="Segoe UI" w:cs="Segoe UI"/>
          <w:color w:val="000000"/>
          <w:lang w:val="id-ID"/>
        </w:rPr>
      </w:pPr>
      <w:r w:rsidRPr="00AB236A">
        <w:rPr>
          <w:rFonts w:ascii="Segoe UI" w:hAnsi="Segoe UI" w:cs="Segoe UI"/>
          <w:color w:val="000000"/>
          <w:lang w:val="id-ID"/>
        </w:rPr>
        <w:t>Sama dengan pendapat Weda Romiyati dan Naufila Wula</w:t>
      </w:r>
      <w:r w:rsidR="00622D9F">
        <w:rPr>
          <w:rFonts w:ascii="Segoe UI" w:hAnsi="Segoe UI" w:cs="Segoe UI"/>
          <w:color w:val="000000"/>
          <w:lang w:val="id-ID"/>
        </w:rPr>
        <w:t>n di konfirmasi oleh pustakawan</w:t>
      </w:r>
      <w:r w:rsidRPr="00AB236A">
        <w:rPr>
          <w:rFonts w:ascii="Segoe UI" w:hAnsi="Segoe UI" w:cs="Segoe UI"/>
          <w:color w:val="000000"/>
          <w:lang w:val="id-ID"/>
        </w:rPr>
        <w:t>:</w:t>
      </w:r>
    </w:p>
    <w:p w:rsidR="00A97361" w:rsidRPr="00622D9F" w:rsidRDefault="00A97361" w:rsidP="00622D9F">
      <w:pPr>
        <w:spacing w:after="120" w:line="276" w:lineRule="auto"/>
        <w:ind w:left="1080"/>
        <w:jc w:val="both"/>
        <w:rPr>
          <w:rFonts w:ascii="Segoe UI" w:hAnsi="Segoe UI" w:cs="Segoe UI"/>
          <w:color w:val="000000"/>
        </w:rPr>
      </w:pPr>
      <w:r w:rsidRPr="00AB236A">
        <w:rPr>
          <w:rFonts w:ascii="Segoe UI" w:hAnsi="Segoe UI" w:cs="Segoe UI"/>
          <w:color w:val="000000"/>
          <w:lang w:val="id-ID"/>
        </w:rPr>
        <w:t xml:space="preserve">Menurut (Mufti, 2024) </w:t>
      </w:r>
      <w:r w:rsidR="00622D9F" w:rsidRPr="00622D9F">
        <w:rPr>
          <w:rFonts w:ascii="Segoe UI" w:hAnsi="Segoe UI" w:cs="Segoe UI"/>
          <w:i/>
          <w:color w:val="000000"/>
        </w:rPr>
        <w:t>“</w:t>
      </w:r>
      <w:r w:rsidRPr="00622D9F">
        <w:rPr>
          <w:rFonts w:ascii="Segoe UI" w:hAnsi="Segoe UI" w:cs="Segoe UI"/>
          <w:i/>
          <w:color w:val="000000"/>
          <w:lang w:val="id-ID"/>
        </w:rPr>
        <w:t xml:space="preserve">salah satu rasa penasaran pemustaka berkunjung ialah rasa ingin tahu tentang kondisi di dalam perpustakaan ataupun pelayananan yang ada di Dinas Perpustakaan </w:t>
      </w:r>
      <w:r w:rsidR="00622D9F" w:rsidRPr="00622D9F">
        <w:rPr>
          <w:rFonts w:ascii="Segoe UI" w:hAnsi="Segoe UI" w:cs="Segoe UI"/>
          <w:i/>
          <w:color w:val="000000"/>
          <w:lang w:val="id-ID"/>
        </w:rPr>
        <w:t>dan Kearsipan Kabupaten Bantul.”</w:t>
      </w:r>
    </w:p>
    <w:p w:rsidR="00A97361" w:rsidRPr="00AB236A" w:rsidRDefault="00A97361" w:rsidP="00622D9F">
      <w:pPr>
        <w:spacing w:line="276" w:lineRule="auto"/>
        <w:ind w:left="720"/>
        <w:jc w:val="both"/>
        <w:rPr>
          <w:rFonts w:ascii="Segoe UI" w:hAnsi="Segoe UI" w:cs="Segoe UI"/>
          <w:color w:val="000000"/>
        </w:rPr>
      </w:pPr>
      <w:r w:rsidRPr="00AB236A">
        <w:rPr>
          <w:rFonts w:ascii="Segoe UI" w:hAnsi="Segoe UI" w:cs="Segoe UI"/>
          <w:color w:val="000000"/>
          <w:lang w:val="id-ID"/>
        </w:rPr>
        <w:t>Dari semua informan diatas dapat di simpulkan bahwa salah satu faktor eksternal yang mempengaruhi minat kunjung pemustaka ialah rasa ingin tau akan kondisi yang ada di Dinas Perpustakaan dan Kearsipan Kabupaten Bantul.</w:t>
      </w:r>
    </w:p>
    <w:p w:rsidR="00A97361" w:rsidRPr="00AB236A" w:rsidRDefault="00A97361" w:rsidP="00622D9F">
      <w:pPr>
        <w:spacing w:line="276" w:lineRule="auto"/>
        <w:ind w:left="720"/>
        <w:jc w:val="both"/>
        <w:rPr>
          <w:rFonts w:ascii="Segoe UI" w:hAnsi="Segoe UI" w:cs="Segoe UI"/>
          <w:color w:val="000000"/>
        </w:rPr>
      </w:pPr>
      <w:r w:rsidRPr="00AB236A">
        <w:rPr>
          <w:rFonts w:ascii="Segoe UI" w:hAnsi="Segoe UI" w:cs="Segoe UI"/>
          <w:color w:val="000000"/>
          <w:lang w:val="id-ID"/>
        </w:rPr>
        <w:t xml:space="preserve">Menurut </w:t>
      </w:r>
      <w:hyperlink w:anchor="Lasa" w:history="1">
        <w:r w:rsidRPr="00AB236A">
          <w:rPr>
            <w:rStyle w:val="Hyperlink"/>
            <w:rFonts w:ascii="Segoe UI" w:hAnsi="Segoe UI" w:cs="Segoe UI"/>
            <w:u w:val="none"/>
            <w:lang w:val="id-ID"/>
          </w:rPr>
          <w:t>Lasa (2009 : 38)</w:t>
        </w:r>
      </w:hyperlink>
      <w:r w:rsidRPr="00AB236A">
        <w:rPr>
          <w:rFonts w:ascii="Segoe UI" w:hAnsi="Segoe UI" w:cs="Segoe UI"/>
          <w:color w:val="000000"/>
          <w:lang w:val="id-ID"/>
        </w:rPr>
        <w:t xml:space="preserve"> seseorang harus memiliki motivasi sebelum ingin memenuhi kebutuhan bahan pustaka oleh karena itu harus paham dengan lingkungan sekitar, mampu memenuhi rasa ingin tahu, dan mengetahui informasi yang ingin ditelusuri.</w:t>
      </w:r>
    </w:p>
    <w:p w:rsidR="00A97361" w:rsidRPr="00AB236A" w:rsidRDefault="00A97361" w:rsidP="00AB236A">
      <w:pPr>
        <w:pStyle w:val="ListParagraph"/>
        <w:numPr>
          <w:ilvl w:val="0"/>
          <w:numId w:val="29"/>
        </w:numPr>
        <w:spacing w:after="0"/>
        <w:ind w:left="360"/>
        <w:contextualSpacing/>
        <w:rPr>
          <w:rFonts w:ascii="Segoe UI" w:hAnsi="Segoe UI" w:cs="Segoe UI"/>
          <w:color w:val="000000"/>
          <w:sz w:val="20"/>
          <w:szCs w:val="20"/>
        </w:rPr>
      </w:pPr>
      <w:r w:rsidRPr="00AB236A">
        <w:rPr>
          <w:rFonts w:ascii="Segoe UI" w:hAnsi="Segoe UI" w:cs="Segoe UI"/>
          <w:color w:val="000000"/>
          <w:sz w:val="20"/>
          <w:szCs w:val="20"/>
        </w:rPr>
        <w:t>Faktor</w:t>
      </w:r>
      <w:r w:rsidRPr="00AB236A">
        <w:rPr>
          <w:rFonts w:ascii="Segoe UI" w:hAnsi="Segoe UI" w:cs="Segoe UI"/>
          <w:color w:val="000000"/>
          <w:sz w:val="20"/>
          <w:szCs w:val="20"/>
          <w:lang w:val="id-ID"/>
        </w:rPr>
        <w:t xml:space="preserve"> In</w:t>
      </w:r>
      <w:r w:rsidRPr="00AB236A">
        <w:rPr>
          <w:rFonts w:ascii="Segoe UI" w:hAnsi="Segoe UI" w:cs="Segoe UI"/>
          <w:color w:val="000000"/>
          <w:sz w:val="20"/>
          <w:szCs w:val="20"/>
        </w:rPr>
        <w:t>ternal</w:t>
      </w:r>
      <w:r w:rsidRPr="00AB236A">
        <w:rPr>
          <w:rFonts w:ascii="Segoe UI" w:hAnsi="Segoe UI" w:cs="Segoe UI"/>
          <w:color w:val="000000"/>
          <w:sz w:val="20"/>
          <w:szCs w:val="20"/>
          <w:lang w:val="id-ID"/>
        </w:rPr>
        <w:t xml:space="preserve"> </w:t>
      </w:r>
      <w:r w:rsidRPr="00AB236A">
        <w:rPr>
          <w:rFonts w:ascii="Segoe UI" w:hAnsi="Segoe UI" w:cs="Segoe UI"/>
          <w:color w:val="000000"/>
          <w:sz w:val="20"/>
          <w:szCs w:val="20"/>
        </w:rPr>
        <w:t xml:space="preserve">meliputi : </w:t>
      </w:r>
    </w:p>
    <w:p w:rsidR="00A97361" w:rsidRPr="00AB236A" w:rsidRDefault="00A97361" w:rsidP="00622D9F">
      <w:pPr>
        <w:pStyle w:val="ListParagraph"/>
        <w:numPr>
          <w:ilvl w:val="0"/>
          <w:numId w:val="28"/>
        </w:numPr>
        <w:spacing w:after="0"/>
        <w:ind w:left="720" w:hanging="283"/>
        <w:contextualSpacing/>
        <w:rPr>
          <w:rFonts w:ascii="Segoe UI" w:hAnsi="Segoe UI" w:cs="Segoe UI"/>
          <w:color w:val="000000"/>
          <w:sz w:val="20"/>
          <w:szCs w:val="20"/>
        </w:rPr>
      </w:pPr>
      <w:r w:rsidRPr="00AB236A">
        <w:rPr>
          <w:rFonts w:ascii="Segoe UI" w:hAnsi="Segoe UI" w:cs="Segoe UI"/>
          <w:color w:val="000000"/>
          <w:sz w:val="20"/>
          <w:szCs w:val="20"/>
        </w:rPr>
        <w:t>Koleksi</w:t>
      </w:r>
      <w:r w:rsidRPr="00AB236A">
        <w:rPr>
          <w:rFonts w:ascii="Segoe UI" w:hAnsi="Segoe UI" w:cs="Segoe UI"/>
          <w:color w:val="000000"/>
          <w:sz w:val="20"/>
          <w:szCs w:val="20"/>
          <w:lang w:val="id-ID"/>
        </w:rPr>
        <w:t xml:space="preserve"> </w:t>
      </w:r>
      <w:r w:rsidRPr="00AB236A">
        <w:rPr>
          <w:rFonts w:ascii="Segoe UI" w:hAnsi="Segoe UI" w:cs="Segoe UI"/>
          <w:color w:val="000000"/>
          <w:sz w:val="20"/>
          <w:szCs w:val="20"/>
        </w:rPr>
        <w:t>Buku</w:t>
      </w:r>
    </w:p>
    <w:p w:rsidR="00A97361" w:rsidRPr="00AB236A" w:rsidRDefault="00A97361" w:rsidP="00622D9F">
      <w:pPr>
        <w:spacing w:line="276" w:lineRule="auto"/>
        <w:ind w:left="720"/>
        <w:jc w:val="both"/>
        <w:rPr>
          <w:rFonts w:ascii="Segoe UI" w:hAnsi="Segoe UI" w:cs="Segoe UI"/>
          <w:color w:val="000000"/>
        </w:rPr>
      </w:pPr>
      <w:r w:rsidRPr="00AB236A">
        <w:rPr>
          <w:rFonts w:ascii="Segoe UI" w:hAnsi="Segoe UI" w:cs="Segoe UI"/>
          <w:color w:val="000000"/>
          <w:lang w:val="id-ID"/>
        </w:rPr>
        <w:t>Koleksi yang di sediakan di Dinas Perpustakaan dan Kearsipan Kabupaten Bantul mulai dari fiksi,ekonomi,bahasa, braile dan koleksi anak yang beragam, Akan tetapi ada beberapa koleksi buku yang perlu di adakannya pembaharuan seperti memperbarui terbitan buku lama dengan terbitan yang baru.</w:t>
      </w:r>
    </w:p>
    <w:p w:rsidR="00A97361" w:rsidRPr="00622D9F" w:rsidRDefault="00A97361" w:rsidP="00622D9F">
      <w:pPr>
        <w:spacing w:before="120" w:after="120" w:line="276" w:lineRule="auto"/>
        <w:ind w:left="1080"/>
        <w:jc w:val="both"/>
        <w:rPr>
          <w:rFonts w:ascii="Segoe UI" w:hAnsi="Segoe UI" w:cs="Segoe UI"/>
          <w:color w:val="000000"/>
        </w:rPr>
      </w:pPr>
      <w:r w:rsidRPr="00AB236A">
        <w:rPr>
          <w:rFonts w:ascii="Segoe UI" w:hAnsi="Segoe UI" w:cs="Segoe UI"/>
          <w:color w:val="000000"/>
          <w:lang w:val="id-ID"/>
        </w:rPr>
        <w:t xml:space="preserve">Menurut (Dwi, 2024) </w:t>
      </w:r>
      <w:r w:rsidR="00622D9F" w:rsidRPr="00622D9F">
        <w:rPr>
          <w:rFonts w:ascii="Segoe UI" w:hAnsi="Segoe UI" w:cs="Segoe UI"/>
          <w:i/>
          <w:color w:val="000000"/>
        </w:rPr>
        <w:t>“</w:t>
      </w:r>
      <w:r w:rsidRPr="00622D9F">
        <w:rPr>
          <w:rFonts w:ascii="Segoe UI" w:hAnsi="Segoe UI" w:cs="Segoe UI"/>
          <w:i/>
          <w:color w:val="000000"/>
          <w:lang w:val="id-ID"/>
        </w:rPr>
        <w:t>alasan saya berkunjung di Dinas Perpustakaan dan Kearsipan Kabupaten Bantul karena koleksi tercetak yang ada disana beragam dan banyak tetapi karena akses bahan pustaka cetak disana secara terbuka dan semua orang bisa mengakses nya jadi terkadang ada beberapa koleksi buku yang susah ditemukan dan ada beberapa buku yang lama yan</w:t>
      </w:r>
      <w:r w:rsidR="00622D9F" w:rsidRPr="00622D9F">
        <w:rPr>
          <w:rFonts w:ascii="Segoe UI" w:hAnsi="Segoe UI" w:cs="Segoe UI"/>
          <w:i/>
          <w:color w:val="000000"/>
          <w:lang w:val="id-ID"/>
        </w:rPr>
        <w:t>g belum ter-update terbitannya.”</w:t>
      </w:r>
    </w:p>
    <w:p w:rsidR="00A97361" w:rsidRPr="00AB236A" w:rsidRDefault="00A97361" w:rsidP="00622D9F">
      <w:pPr>
        <w:spacing w:before="120" w:line="276" w:lineRule="auto"/>
        <w:ind w:left="720"/>
        <w:jc w:val="both"/>
        <w:rPr>
          <w:rFonts w:ascii="Segoe UI" w:hAnsi="Segoe UI" w:cs="Segoe UI"/>
          <w:color w:val="000000"/>
        </w:rPr>
      </w:pPr>
      <w:r w:rsidRPr="00AB236A">
        <w:rPr>
          <w:rFonts w:ascii="Segoe UI" w:hAnsi="Segoe UI" w:cs="Segoe UI"/>
          <w:color w:val="000000"/>
          <w:lang w:val="id-ID"/>
        </w:rPr>
        <w:t xml:space="preserve">Kemudian ada pernyataan dari informan lain yaitu : </w:t>
      </w:r>
    </w:p>
    <w:p w:rsidR="00A97361" w:rsidRPr="00622D9F" w:rsidRDefault="00A97361" w:rsidP="00622D9F">
      <w:pPr>
        <w:spacing w:after="120" w:line="276" w:lineRule="auto"/>
        <w:ind w:left="1080"/>
        <w:jc w:val="both"/>
        <w:rPr>
          <w:rFonts w:ascii="Segoe UI" w:hAnsi="Segoe UI" w:cs="Segoe UI"/>
          <w:color w:val="000000"/>
        </w:rPr>
      </w:pPr>
      <w:r w:rsidRPr="00AB236A">
        <w:rPr>
          <w:rFonts w:ascii="Segoe UI" w:hAnsi="Segoe UI" w:cs="Segoe UI"/>
          <w:color w:val="000000"/>
          <w:lang w:val="id-ID"/>
        </w:rPr>
        <w:t xml:space="preserve">Menurut (Ningrum, 2024) </w:t>
      </w:r>
      <w:r w:rsidR="00622D9F" w:rsidRPr="00622D9F">
        <w:rPr>
          <w:rFonts w:ascii="Segoe UI" w:hAnsi="Segoe UI" w:cs="Segoe UI"/>
          <w:i/>
          <w:color w:val="000000"/>
        </w:rPr>
        <w:t>“</w:t>
      </w:r>
      <w:r w:rsidRPr="00622D9F">
        <w:rPr>
          <w:rFonts w:ascii="Segoe UI" w:hAnsi="Segoe UI" w:cs="Segoe UI"/>
          <w:i/>
          <w:color w:val="000000"/>
          <w:lang w:val="id-ID"/>
        </w:rPr>
        <w:t>salah satu alasan Saya berkunjung di Dinas Perpustakaan dan Kearsipan Kabupaten Bantul karena koleksi yang tersedia disana cukup banyak dan beragam adapula jenis koleksi digital yang sudah bisa diakses dan didownload.</w:t>
      </w:r>
      <w:r w:rsidR="00622D9F" w:rsidRPr="00622D9F">
        <w:rPr>
          <w:rFonts w:ascii="Segoe UI" w:hAnsi="Segoe UI" w:cs="Segoe UI"/>
          <w:i/>
          <w:color w:val="000000"/>
        </w:rPr>
        <w:t>”</w:t>
      </w:r>
    </w:p>
    <w:p w:rsidR="00A97361" w:rsidRPr="00AB236A" w:rsidRDefault="00A97361" w:rsidP="00622D9F">
      <w:pPr>
        <w:spacing w:line="276" w:lineRule="auto"/>
        <w:ind w:left="720"/>
        <w:jc w:val="both"/>
        <w:rPr>
          <w:rFonts w:ascii="Segoe UI" w:hAnsi="Segoe UI" w:cs="Segoe UI"/>
          <w:lang w:val="id-ID"/>
        </w:rPr>
      </w:pPr>
      <w:r w:rsidRPr="00AB236A">
        <w:rPr>
          <w:rFonts w:ascii="Segoe UI" w:hAnsi="Segoe UI" w:cs="Segoe UI"/>
          <w:color w:val="000000"/>
          <w:lang w:val="id-ID"/>
        </w:rPr>
        <w:t>Sama dengan pendapat Annisa Dwi dan Siswi Ningrum dikonfirmasi oleh pustakawan</w:t>
      </w:r>
      <w:r w:rsidRPr="00AB236A">
        <w:rPr>
          <w:rFonts w:ascii="Segoe UI" w:hAnsi="Segoe UI" w:cs="Segoe UI"/>
          <w:lang w:val="id-ID"/>
        </w:rPr>
        <w:t xml:space="preserve">: </w:t>
      </w:r>
    </w:p>
    <w:p w:rsidR="00A97361" w:rsidRPr="00AB236A" w:rsidRDefault="00A97361" w:rsidP="00622D9F">
      <w:pPr>
        <w:spacing w:after="120" w:line="276" w:lineRule="auto"/>
        <w:ind w:left="720"/>
        <w:jc w:val="both"/>
        <w:rPr>
          <w:rFonts w:ascii="Segoe UI" w:hAnsi="Segoe UI" w:cs="Segoe UI"/>
          <w:lang w:val="id-ID"/>
        </w:rPr>
      </w:pPr>
      <w:r w:rsidRPr="00AB236A">
        <w:rPr>
          <w:rFonts w:ascii="Segoe UI" w:hAnsi="Segoe UI" w:cs="Segoe UI"/>
          <w:lang w:val="id-ID"/>
        </w:rPr>
        <w:t>Menurut (Mufti, 2024) Koleksi yang tersedia di Dinas Perpustakaan dan Kearsipan Kabupaten Bantul terdiri dari Pustaka Cetak yang jumlah koleksi nya 44.581 Judul, Pustaka Digital yang berjumlah 2.625 Judul, Untuk mengakses ketersediaan bahan pustaka ini sudah bisa dilakukan pengecekan secara</w:t>
      </w:r>
      <w:bookmarkStart w:id="0" w:name="_GoBack"/>
      <w:bookmarkEnd w:id="0"/>
      <w:r w:rsidRPr="00AB236A">
        <w:rPr>
          <w:rFonts w:ascii="Segoe UI" w:hAnsi="Segoe UI" w:cs="Segoe UI"/>
          <w:lang w:val="id-ID"/>
        </w:rPr>
        <w:t xml:space="preserve"> online dengan mengakses website perpusda.bantulkab.go.id/opac . </w:t>
      </w:r>
    </w:p>
    <w:p w:rsidR="00A97361" w:rsidRPr="00AB236A" w:rsidRDefault="00A97361" w:rsidP="00622D9F">
      <w:pPr>
        <w:spacing w:line="276" w:lineRule="auto"/>
        <w:ind w:left="720"/>
        <w:jc w:val="both"/>
        <w:rPr>
          <w:rFonts w:ascii="Segoe UI" w:hAnsi="Segoe UI" w:cs="Segoe UI"/>
          <w:lang w:val="id-ID"/>
        </w:rPr>
      </w:pPr>
    </w:p>
    <w:p w:rsidR="00A97361" w:rsidRPr="00AB236A" w:rsidRDefault="00A97361" w:rsidP="00622D9F">
      <w:pPr>
        <w:spacing w:line="276" w:lineRule="auto"/>
        <w:ind w:left="720"/>
        <w:jc w:val="both"/>
        <w:rPr>
          <w:rFonts w:ascii="Segoe UI" w:hAnsi="Segoe UI" w:cs="Segoe UI"/>
        </w:rPr>
      </w:pPr>
      <w:r w:rsidRPr="00AB236A">
        <w:rPr>
          <w:rFonts w:ascii="Segoe UI" w:hAnsi="Segoe UI" w:cs="Segoe UI"/>
          <w:lang w:val="id-ID"/>
        </w:rPr>
        <w:lastRenderedPageBreak/>
        <w:t>Dari semua informan itu dapat disimpulkan bahwa Salah satu Faktor Internal yang dapat menarik minat kunjung di Dinas Perpustakaan dan Kearsipan Kabupaten Bantul ialah tentang Koleksi yang beragam.</w:t>
      </w:r>
    </w:p>
    <w:p w:rsidR="00A97361" w:rsidRPr="00AB236A" w:rsidRDefault="00A97361" w:rsidP="00622D9F">
      <w:pPr>
        <w:pStyle w:val="ListParagraph"/>
        <w:spacing w:after="120"/>
        <w:rPr>
          <w:rFonts w:ascii="Segoe UI" w:hAnsi="Segoe UI" w:cs="Segoe UI"/>
          <w:sz w:val="20"/>
          <w:szCs w:val="20"/>
        </w:rPr>
      </w:pPr>
      <w:r w:rsidRPr="00AB236A">
        <w:rPr>
          <w:rFonts w:ascii="Segoe UI" w:hAnsi="Segoe UI" w:cs="Segoe UI"/>
          <w:sz w:val="20"/>
          <w:szCs w:val="20"/>
        </w:rPr>
        <w:t>Menurut</w:t>
      </w:r>
      <w:r w:rsidR="00664836" w:rsidRPr="00AB236A">
        <w:rPr>
          <w:rFonts w:ascii="Segoe UI" w:hAnsi="Segoe UI" w:cs="Segoe UI"/>
          <w:sz w:val="20"/>
          <w:szCs w:val="20"/>
        </w:rPr>
        <w:t xml:space="preserve"> Darmono dalam</w:t>
      </w:r>
      <w:r w:rsidRPr="00AB236A">
        <w:rPr>
          <w:rFonts w:ascii="Segoe UI" w:hAnsi="Segoe UI" w:cs="Segoe UI"/>
          <w:sz w:val="20"/>
          <w:szCs w:val="20"/>
        </w:rPr>
        <w:t xml:space="preserve"> </w:t>
      </w:r>
      <w:hyperlink w:anchor="Kautsar" w:history="1">
        <w:r w:rsidR="00664836" w:rsidRPr="00AB236A">
          <w:rPr>
            <w:rStyle w:val="Hyperlink"/>
            <w:rFonts w:ascii="Segoe UI" w:hAnsi="Segoe UI" w:cs="Segoe UI"/>
            <w:sz w:val="20"/>
            <w:szCs w:val="20"/>
            <w:u w:val="none"/>
          </w:rPr>
          <w:t>(Kautsar, R et.</w:t>
        </w:r>
        <w:proofErr w:type="gramStart"/>
        <w:r w:rsidR="00664836" w:rsidRPr="00AB236A">
          <w:rPr>
            <w:rStyle w:val="Hyperlink"/>
            <w:rFonts w:ascii="Segoe UI" w:hAnsi="Segoe UI" w:cs="Segoe UI"/>
            <w:sz w:val="20"/>
            <w:szCs w:val="20"/>
            <w:u w:val="none"/>
          </w:rPr>
          <w:t>,al</w:t>
        </w:r>
        <w:proofErr w:type="gramEnd"/>
        <w:r w:rsidR="00664836" w:rsidRPr="00AB236A">
          <w:rPr>
            <w:rStyle w:val="Hyperlink"/>
            <w:rFonts w:ascii="Segoe UI" w:hAnsi="Segoe UI" w:cs="Segoe UI"/>
            <w:sz w:val="20"/>
            <w:szCs w:val="20"/>
            <w:u w:val="none"/>
          </w:rPr>
          <w:t>, 2022</w:t>
        </w:r>
        <w:r w:rsidRPr="00AB236A">
          <w:rPr>
            <w:rStyle w:val="Hyperlink"/>
            <w:rFonts w:ascii="Segoe UI" w:hAnsi="Segoe UI" w:cs="Segoe UI"/>
            <w:sz w:val="20"/>
            <w:szCs w:val="20"/>
            <w:u w:val="none"/>
          </w:rPr>
          <w:t>)</w:t>
        </w:r>
      </w:hyperlink>
      <w:r w:rsidRPr="00AB236A">
        <w:rPr>
          <w:rFonts w:ascii="Segoe UI" w:hAnsi="Segoe UI" w:cs="Segoe UI"/>
          <w:sz w:val="20"/>
          <w:szCs w:val="20"/>
        </w:rPr>
        <w:t>, koleksi perpustakaan adalah sekumpulan rekaman informasi yang terdiri dari berbagai bentuk cetak seperti buku, majalah, surat kabar, serta bahan-bahan yang tidak tercetak seperti buku mikro, materi audio visual, dan peta. Definisi ini mencakup berbagai jenis materi yang dapat ditemukan di dalam perpustakaan dan digunakan oleh pengunjung untuk memperoleh informasi yang mereka butuhkan.</w:t>
      </w:r>
    </w:p>
    <w:p w:rsidR="00A97361" w:rsidRPr="00AB236A" w:rsidRDefault="00A97361" w:rsidP="00622D9F">
      <w:pPr>
        <w:pStyle w:val="ListParagraph"/>
        <w:numPr>
          <w:ilvl w:val="0"/>
          <w:numId w:val="28"/>
        </w:numPr>
        <w:spacing w:after="0"/>
        <w:ind w:left="720" w:hanging="283"/>
        <w:contextualSpacing/>
        <w:rPr>
          <w:rFonts w:ascii="Segoe UI" w:hAnsi="Segoe UI" w:cs="Segoe UI"/>
          <w:sz w:val="20"/>
          <w:szCs w:val="20"/>
          <w:lang w:val="id-ID"/>
        </w:rPr>
      </w:pPr>
      <w:r w:rsidRPr="00AB236A">
        <w:rPr>
          <w:rFonts w:ascii="Segoe UI" w:hAnsi="Segoe UI" w:cs="Segoe UI"/>
          <w:sz w:val="20"/>
          <w:szCs w:val="20"/>
        </w:rPr>
        <w:t>Fasilitas</w:t>
      </w:r>
      <w:r w:rsidRPr="00AB236A">
        <w:rPr>
          <w:rFonts w:ascii="Segoe UI" w:hAnsi="Segoe UI" w:cs="Segoe UI"/>
          <w:sz w:val="20"/>
          <w:szCs w:val="20"/>
          <w:lang w:val="id-ID"/>
        </w:rPr>
        <w:t xml:space="preserve"> </w:t>
      </w:r>
      <w:r w:rsidRPr="00AB236A">
        <w:rPr>
          <w:rFonts w:ascii="Segoe UI" w:hAnsi="Segoe UI" w:cs="Segoe UI"/>
          <w:sz w:val="20"/>
          <w:szCs w:val="20"/>
        </w:rPr>
        <w:t>sarana dan prasarana</w:t>
      </w:r>
    </w:p>
    <w:p w:rsidR="00A97361" w:rsidRPr="00AB236A" w:rsidRDefault="00A97361" w:rsidP="00622D9F">
      <w:pPr>
        <w:spacing w:line="276" w:lineRule="auto"/>
        <w:ind w:left="720"/>
        <w:jc w:val="both"/>
        <w:rPr>
          <w:rFonts w:ascii="Segoe UI" w:hAnsi="Segoe UI" w:cs="Segoe UI"/>
        </w:rPr>
      </w:pPr>
      <w:r w:rsidRPr="00AB236A">
        <w:rPr>
          <w:rFonts w:ascii="Segoe UI" w:hAnsi="Segoe UI" w:cs="Segoe UI"/>
          <w:lang w:val="id-ID"/>
        </w:rPr>
        <w:t xml:space="preserve">Fasilitas ini meliputi akses wifi gratis, komputer, ruangan ber-AC, telah di sediakan di Dinas Perpustakaan dan Kearsipan Kabupaten Bantul sebagai penunjang pelayanannya terhadap pemustaka. </w:t>
      </w:r>
    </w:p>
    <w:p w:rsidR="00A97361" w:rsidRPr="00AB236A" w:rsidRDefault="00A97361" w:rsidP="00622D9F">
      <w:pPr>
        <w:spacing w:before="120" w:after="120" w:line="276" w:lineRule="auto"/>
        <w:ind w:left="720"/>
        <w:jc w:val="both"/>
        <w:rPr>
          <w:rFonts w:ascii="Segoe UI" w:hAnsi="Segoe UI" w:cs="Segoe UI"/>
        </w:rPr>
      </w:pPr>
      <w:r w:rsidRPr="00AB236A">
        <w:rPr>
          <w:rFonts w:ascii="Segoe UI" w:hAnsi="Segoe UI" w:cs="Segoe UI"/>
          <w:lang w:val="id-ID"/>
        </w:rPr>
        <w:t xml:space="preserve">Menurut (Hasanah, 2024) alasan saya berkunjung ke Dinas Perpustakaan dan Kearsipan Kabupaten Bantul karena ada akses wifi gratis, untuk kelengkapan sarana dan prasarana kurang optimal karena komputer yang tersedia terbatas dan ruangan yang terbuka jadi AC yang ada kurang bekerja optimal. </w:t>
      </w:r>
    </w:p>
    <w:p w:rsidR="00A97361" w:rsidRPr="00AB236A" w:rsidRDefault="00A97361" w:rsidP="00622D9F">
      <w:pPr>
        <w:spacing w:line="276" w:lineRule="auto"/>
        <w:ind w:left="720"/>
        <w:jc w:val="both"/>
        <w:rPr>
          <w:rFonts w:ascii="Segoe UI" w:hAnsi="Segoe UI" w:cs="Segoe UI"/>
        </w:rPr>
      </w:pPr>
      <w:r w:rsidRPr="00AB236A">
        <w:rPr>
          <w:rFonts w:ascii="Segoe UI" w:hAnsi="Segoe UI" w:cs="Segoe UI"/>
          <w:lang w:val="id-ID"/>
        </w:rPr>
        <w:t>Kemudian ada pernyataan dari informan lain yaitu:</w:t>
      </w:r>
    </w:p>
    <w:p w:rsidR="00A97361" w:rsidRPr="00AB236A" w:rsidRDefault="00A97361" w:rsidP="00622D9F">
      <w:pPr>
        <w:spacing w:after="120" w:line="276" w:lineRule="auto"/>
        <w:ind w:left="720"/>
        <w:jc w:val="both"/>
        <w:rPr>
          <w:rFonts w:ascii="Segoe UI" w:hAnsi="Segoe UI" w:cs="Segoe UI"/>
        </w:rPr>
      </w:pPr>
      <w:r w:rsidRPr="00AB236A">
        <w:rPr>
          <w:rFonts w:ascii="Segoe UI" w:hAnsi="Segoe UI" w:cs="Segoe UI"/>
          <w:lang w:val="id-ID"/>
        </w:rPr>
        <w:t>Menurut (Wulan, 2024) Saya berkunjung di Dinas Perpustakaan dan Kearsipan Kabupaten Bantul untuk mengerjakan tugas dan didukung dengan adanya fasilitas wifi gratis yang dapat membantunya dalam mengerjakan tugas.</w:t>
      </w:r>
    </w:p>
    <w:p w:rsidR="00A97361" w:rsidRPr="00AB236A" w:rsidRDefault="00A97361" w:rsidP="00622D9F">
      <w:pPr>
        <w:spacing w:line="276" w:lineRule="auto"/>
        <w:ind w:left="720"/>
        <w:jc w:val="both"/>
        <w:rPr>
          <w:rFonts w:ascii="Segoe UI" w:hAnsi="Segoe UI" w:cs="Segoe UI"/>
          <w:lang w:val="id-ID"/>
        </w:rPr>
      </w:pPr>
      <w:r w:rsidRPr="00AB236A">
        <w:rPr>
          <w:rFonts w:ascii="Segoe UI" w:hAnsi="Segoe UI" w:cs="Segoe UI"/>
          <w:lang w:val="id-ID"/>
        </w:rPr>
        <w:t>Sama dengan pendapat Latifatul hasanah dan Naufila Wulan dikonfirmasi oleh pustakawan:</w:t>
      </w:r>
    </w:p>
    <w:p w:rsidR="00A97361" w:rsidRPr="00AB236A" w:rsidRDefault="00A97361" w:rsidP="00622D9F">
      <w:pPr>
        <w:spacing w:after="120" w:line="276" w:lineRule="auto"/>
        <w:ind w:left="720"/>
        <w:jc w:val="both"/>
        <w:rPr>
          <w:rFonts w:ascii="Segoe UI" w:hAnsi="Segoe UI" w:cs="Segoe UI"/>
        </w:rPr>
      </w:pPr>
      <w:r w:rsidRPr="00AB236A">
        <w:rPr>
          <w:rFonts w:ascii="Segoe UI" w:hAnsi="Segoe UI" w:cs="Segoe UI"/>
          <w:lang w:val="id-ID"/>
        </w:rPr>
        <w:t>Menurut (Mufti, 2024) Fasilitas sarana dan prasarana di Dinas Perpustakaan dan Kearsipan Kabupaten Bantul terdiri dari Wifi Gratis yang bisa diakses di Indoor dan Area Outdor serta Fasilitas penggunaan komputer dan Aula yang biasanya bisa digunakan untuk acara pertemuan-pertemuan.</w:t>
      </w:r>
    </w:p>
    <w:p w:rsidR="00A97361" w:rsidRPr="00AB236A" w:rsidRDefault="00A97361" w:rsidP="00622D9F">
      <w:pPr>
        <w:spacing w:line="276" w:lineRule="auto"/>
        <w:ind w:left="720"/>
        <w:jc w:val="both"/>
        <w:rPr>
          <w:rFonts w:ascii="Segoe UI" w:hAnsi="Segoe UI" w:cs="Segoe UI"/>
        </w:rPr>
      </w:pPr>
      <w:r w:rsidRPr="00AB236A">
        <w:rPr>
          <w:rFonts w:ascii="Segoe UI" w:hAnsi="Segoe UI" w:cs="Segoe UI"/>
          <w:lang w:val="id-ID"/>
        </w:rPr>
        <w:t>Dari semua informan diatas dapat di simpulkan bahwa salah satu fasilitas yang ada Dinas Perpustakaan dan Kearsipan Kabupaten Bantul yaitu Akses Wifi Gratis bisa menarik minat kunjung pemustaka.</w:t>
      </w:r>
    </w:p>
    <w:p w:rsidR="00A97361" w:rsidRPr="00AB236A" w:rsidRDefault="00A97361" w:rsidP="00622D9F">
      <w:pPr>
        <w:spacing w:after="120" w:line="276" w:lineRule="auto"/>
        <w:ind w:left="720"/>
        <w:jc w:val="both"/>
        <w:rPr>
          <w:rFonts w:ascii="Segoe UI" w:hAnsi="Segoe UI" w:cs="Segoe UI"/>
          <w:lang w:val="id-ID"/>
        </w:rPr>
      </w:pPr>
      <w:r w:rsidRPr="00AB236A">
        <w:rPr>
          <w:rFonts w:ascii="Segoe UI" w:hAnsi="Segoe UI" w:cs="Segoe UI"/>
          <w:lang w:val="id-ID"/>
        </w:rPr>
        <w:t xml:space="preserve">Menurut </w:t>
      </w:r>
      <w:hyperlink w:anchor="Nur" w:history="1">
        <w:r w:rsidRPr="00AB236A">
          <w:rPr>
            <w:rStyle w:val="Hyperlink"/>
            <w:rFonts w:ascii="Segoe UI" w:hAnsi="Segoe UI" w:cs="Segoe UI"/>
            <w:u w:val="none"/>
            <w:lang w:val="id-ID"/>
          </w:rPr>
          <w:t>(Nur Hamidi, 2015 : 3)</w:t>
        </w:r>
      </w:hyperlink>
      <w:r w:rsidRPr="00AB236A">
        <w:rPr>
          <w:rFonts w:ascii="Segoe UI" w:hAnsi="Segoe UI" w:cs="Segoe UI"/>
          <w:lang w:val="id-ID"/>
        </w:rPr>
        <w:t xml:space="preserve"> Sarana perpustakaan merupakan alat-alat yang dibutuhkan langsung dalam aktivitas keseharian pelayanan perpustakaan, sedangkan prasarana perpustakaan adalah fasilitas penunjang utama bagi terselenggaranya kegiatan pelayanan perpustakaan.</w:t>
      </w:r>
    </w:p>
    <w:p w:rsidR="00A97361" w:rsidRPr="00AB236A" w:rsidRDefault="00A97361" w:rsidP="00622D9F">
      <w:pPr>
        <w:numPr>
          <w:ilvl w:val="0"/>
          <w:numId w:val="28"/>
        </w:numPr>
        <w:spacing w:line="276" w:lineRule="auto"/>
        <w:ind w:left="720" w:hanging="283"/>
        <w:jc w:val="both"/>
        <w:rPr>
          <w:rFonts w:ascii="Segoe UI" w:hAnsi="Segoe UI" w:cs="Segoe UI"/>
          <w:lang w:val="id-ID"/>
        </w:rPr>
      </w:pPr>
      <w:r w:rsidRPr="00AB236A">
        <w:rPr>
          <w:rFonts w:ascii="Segoe UI" w:hAnsi="Segoe UI" w:cs="Segoe UI"/>
          <w:lang w:val="id-ID"/>
        </w:rPr>
        <w:t xml:space="preserve">Layanan Sirkulasi </w:t>
      </w:r>
    </w:p>
    <w:p w:rsidR="00A97361" w:rsidRPr="00AB236A" w:rsidRDefault="00A97361" w:rsidP="00622D9F">
      <w:pPr>
        <w:spacing w:line="276" w:lineRule="auto"/>
        <w:ind w:left="720"/>
        <w:jc w:val="both"/>
        <w:rPr>
          <w:rFonts w:ascii="Segoe UI" w:hAnsi="Segoe UI" w:cs="Segoe UI"/>
        </w:rPr>
      </w:pPr>
      <w:r w:rsidRPr="00AB236A">
        <w:rPr>
          <w:rFonts w:ascii="Segoe UI" w:hAnsi="Segoe UI" w:cs="Segoe UI"/>
          <w:lang w:val="id-ID"/>
        </w:rPr>
        <w:t xml:space="preserve">Layanan Sirkulasi yang meliputi pelayanan Pembuatan Kartu Anggota, Peminjaman buku, Pengembalian Buku, Perpanjangan Buku, Pelayanan Bebas Pustaka, OPAC </w:t>
      </w:r>
    </w:p>
    <w:p w:rsidR="00E95207" w:rsidRPr="00AB236A" w:rsidRDefault="00A97361" w:rsidP="00622D9F">
      <w:pPr>
        <w:spacing w:after="120" w:line="276" w:lineRule="auto"/>
        <w:ind w:left="720"/>
        <w:jc w:val="both"/>
        <w:rPr>
          <w:rFonts w:ascii="Segoe UI" w:hAnsi="Segoe UI" w:cs="Segoe UI"/>
        </w:rPr>
      </w:pPr>
      <w:r w:rsidRPr="00AB236A">
        <w:rPr>
          <w:rFonts w:ascii="Segoe UI" w:hAnsi="Segoe UI" w:cs="Segoe UI"/>
          <w:lang w:val="id-ID"/>
        </w:rPr>
        <w:t xml:space="preserve">Menurut (Romiyati, 2024) Pembuatan Kartu Anggota di Dinas Perpustakaan dan Kearsipan Kabupaten Bantul sangat lah mudah dan cepat dengan mengumpulkan fotocopy KTP/KK/KIA asli Bantul dan pas foto serta mengisi formulir sudah bisa menjadi anggota dan sudah bisa melakukan peminjaman buku. </w:t>
      </w:r>
    </w:p>
    <w:p w:rsidR="00A97361" w:rsidRPr="00AB236A" w:rsidRDefault="00A97361" w:rsidP="00622D9F">
      <w:pPr>
        <w:spacing w:line="276" w:lineRule="auto"/>
        <w:ind w:left="720"/>
        <w:jc w:val="both"/>
        <w:rPr>
          <w:rFonts w:ascii="Segoe UI" w:hAnsi="Segoe UI" w:cs="Segoe UI"/>
          <w:lang w:val="id-ID"/>
        </w:rPr>
      </w:pPr>
      <w:r w:rsidRPr="00AB236A">
        <w:rPr>
          <w:rFonts w:ascii="Segoe UI" w:hAnsi="Segoe UI" w:cs="Segoe UI"/>
          <w:lang w:val="id-ID"/>
        </w:rPr>
        <w:t xml:space="preserve">Kemudian ada pernyataan dari informan lain yaitu : </w:t>
      </w:r>
    </w:p>
    <w:p w:rsidR="00A97361" w:rsidRPr="00AB236A" w:rsidRDefault="00A97361" w:rsidP="00622D9F">
      <w:pPr>
        <w:spacing w:line="276" w:lineRule="auto"/>
        <w:ind w:left="720"/>
        <w:jc w:val="both"/>
        <w:rPr>
          <w:rFonts w:ascii="Segoe UI" w:hAnsi="Segoe UI" w:cs="Segoe UI"/>
          <w:lang w:val="id-ID"/>
        </w:rPr>
      </w:pPr>
    </w:p>
    <w:p w:rsidR="00A97361" w:rsidRPr="00AB236A" w:rsidRDefault="00A97361" w:rsidP="00622D9F">
      <w:pPr>
        <w:spacing w:after="120" w:line="276" w:lineRule="auto"/>
        <w:ind w:left="720"/>
        <w:jc w:val="both"/>
        <w:rPr>
          <w:rFonts w:ascii="Segoe UI" w:hAnsi="Segoe UI" w:cs="Segoe UI"/>
        </w:rPr>
      </w:pPr>
      <w:r w:rsidRPr="00AB236A">
        <w:rPr>
          <w:rFonts w:ascii="Segoe UI" w:hAnsi="Segoe UI" w:cs="Segoe UI"/>
          <w:lang w:val="id-ID"/>
        </w:rPr>
        <w:lastRenderedPageBreak/>
        <w:t xml:space="preserve">Menurut (Ningrum , 2024) Alasan berkunjung Ke Dinas Perpustakaan dan Kearsipan Kabupaten Bantul karena akses pengecekan bahan pustaka yang mudah dan bisa diakses dimana saja. </w:t>
      </w:r>
    </w:p>
    <w:p w:rsidR="00A97361" w:rsidRPr="00AB236A" w:rsidRDefault="00A97361" w:rsidP="00622D9F">
      <w:pPr>
        <w:spacing w:line="276" w:lineRule="auto"/>
        <w:ind w:left="720"/>
        <w:jc w:val="both"/>
        <w:rPr>
          <w:rFonts w:ascii="Segoe UI" w:hAnsi="Segoe UI" w:cs="Segoe UI"/>
          <w:lang w:val="id-ID"/>
        </w:rPr>
      </w:pPr>
      <w:r w:rsidRPr="00AB236A">
        <w:rPr>
          <w:rFonts w:ascii="Segoe UI" w:hAnsi="Segoe UI" w:cs="Segoe UI"/>
          <w:lang w:val="id-ID"/>
        </w:rPr>
        <w:t>Sama dengan pendapat Weda Romiyati dan Siswi Ningrum dikonfirmasi oleh Pustakawan :</w:t>
      </w:r>
    </w:p>
    <w:p w:rsidR="00A97361" w:rsidRPr="00AB236A" w:rsidRDefault="00A97361" w:rsidP="00622D9F">
      <w:pPr>
        <w:spacing w:after="120" w:line="276" w:lineRule="auto"/>
        <w:ind w:left="720"/>
        <w:jc w:val="both"/>
        <w:rPr>
          <w:rFonts w:ascii="Segoe UI" w:hAnsi="Segoe UI" w:cs="Segoe UI"/>
        </w:rPr>
      </w:pPr>
      <w:r w:rsidRPr="00AB236A">
        <w:rPr>
          <w:rFonts w:ascii="Segoe UI" w:hAnsi="Segoe UI" w:cs="Segoe UI"/>
          <w:lang w:val="id-ID"/>
        </w:rPr>
        <w:t>Menurut (Mufti, 2024) Layanan sirkulasi di Dinas Perpustakaan dan Kearsipan Kabupaten Bantul sangat mudah untuk diakses mulai dari pembuatan kartu anggota, peminjaman buku, pengembalian buku serta perpanjangan buku, Ada lagi untuk pelayanan Bebas Pustaka dan OPAC. Adapula Layanan Perpustakaan keliling yang anggotanya meliputi Perpustakaan Sekolah, Perpustakaan Komunitas dan Layanan Perpustakaan Multimedia.</w:t>
      </w:r>
    </w:p>
    <w:p w:rsidR="00A97361" w:rsidRPr="00AB236A" w:rsidRDefault="00A97361" w:rsidP="00622D9F">
      <w:pPr>
        <w:spacing w:line="276" w:lineRule="auto"/>
        <w:ind w:left="720"/>
        <w:jc w:val="both"/>
        <w:rPr>
          <w:rFonts w:ascii="Segoe UI" w:hAnsi="Segoe UI" w:cs="Segoe UI"/>
        </w:rPr>
      </w:pPr>
      <w:r w:rsidRPr="00AB236A">
        <w:rPr>
          <w:rFonts w:ascii="Segoe UI" w:hAnsi="Segoe UI" w:cs="Segoe UI"/>
          <w:lang w:val="id-ID"/>
        </w:rPr>
        <w:t>Dari pernyataan semua informan diatas dapat disimpulkan bahwa Layanan Sirkulasi di Dinas Perpustakaan dan Kearsipan Kabupaten Bantul sangat mudah untuk diakses oleh pemustaka, mulai dari Layanan Pembuatan Kartu Anggota, Peminjaman dan Pengembalian Buku serta Akses Katalog Online dan Juga Pembuatan Surat Keterangan Bebas Pustaka.</w:t>
      </w:r>
    </w:p>
    <w:p w:rsidR="00A97361" w:rsidRPr="00AB236A" w:rsidRDefault="00A97361" w:rsidP="00622D9F">
      <w:pPr>
        <w:spacing w:line="276" w:lineRule="auto"/>
        <w:ind w:left="720"/>
        <w:jc w:val="both"/>
        <w:rPr>
          <w:rFonts w:ascii="Segoe UI" w:hAnsi="Segoe UI" w:cs="Segoe UI"/>
          <w:lang w:val="id-ID"/>
        </w:rPr>
      </w:pPr>
      <w:r w:rsidRPr="00AB236A">
        <w:rPr>
          <w:rFonts w:ascii="Segoe UI" w:hAnsi="Segoe UI" w:cs="Segoe UI"/>
          <w:lang w:val="id-ID"/>
        </w:rPr>
        <w:t xml:space="preserve">Menurut </w:t>
      </w:r>
      <w:hyperlink w:anchor="Bafadal" w:history="1">
        <w:r w:rsidRPr="00AB236A">
          <w:rPr>
            <w:rStyle w:val="Hyperlink"/>
            <w:rFonts w:ascii="Segoe UI" w:hAnsi="Segoe UI" w:cs="Segoe UI"/>
            <w:u w:val="none"/>
            <w:lang w:val="id-ID"/>
          </w:rPr>
          <w:t>(Bafadal, 1994:125</w:t>
        </w:r>
      </w:hyperlink>
      <w:r w:rsidRPr="00AB236A">
        <w:rPr>
          <w:rFonts w:ascii="Segoe UI" w:hAnsi="Segoe UI" w:cs="Segoe UI"/>
          <w:lang w:val="id-ID"/>
        </w:rPr>
        <w:t>) menyatakan bahwa layanan sirkulasi adalah kegiatan melayani peminjam dan pengembalian buku-buku perpustakaan.</w:t>
      </w:r>
    </w:p>
    <w:p w:rsidR="0029072B" w:rsidRPr="00AB236A" w:rsidRDefault="0029072B" w:rsidP="00AB236A">
      <w:pPr>
        <w:pStyle w:val="ListParagraph"/>
        <w:spacing w:after="0"/>
        <w:ind w:left="360" w:right="51" w:firstLine="425"/>
        <w:rPr>
          <w:rFonts w:ascii="Segoe UI" w:hAnsi="Segoe UI" w:cs="Segoe UI"/>
          <w:sz w:val="20"/>
          <w:szCs w:val="20"/>
          <w:lang w:val="id-ID"/>
        </w:rPr>
      </w:pPr>
    </w:p>
    <w:p w:rsidR="0029072B" w:rsidRPr="00AB236A" w:rsidRDefault="0029072B" w:rsidP="0029072B">
      <w:pPr>
        <w:pStyle w:val="ListParagraph"/>
        <w:numPr>
          <w:ilvl w:val="0"/>
          <w:numId w:val="1"/>
        </w:numPr>
        <w:spacing w:after="0"/>
        <w:ind w:left="360"/>
        <w:rPr>
          <w:rFonts w:ascii="Segoe UI" w:hAnsi="Segoe UI" w:cs="Segoe UI"/>
          <w:lang w:val="id-ID"/>
        </w:rPr>
      </w:pPr>
      <w:r w:rsidRPr="00AB236A">
        <w:rPr>
          <w:rFonts w:ascii="Segoe UI" w:hAnsi="Segoe UI" w:cs="Segoe UI"/>
          <w:b/>
          <w:bCs/>
        </w:rPr>
        <w:t>KE</w:t>
      </w:r>
      <w:r w:rsidRPr="00AB236A">
        <w:rPr>
          <w:rFonts w:ascii="Segoe UI" w:hAnsi="Segoe UI" w:cs="Segoe UI"/>
          <w:b/>
          <w:bCs/>
          <w:lang w:val="id-ID"/>
        </w:rPr>
        <w:t>SIMPULAN</w:t>
      </w:r>
    </w:p>
    <w:p w:rsidR="00E95207" w:rsidRPr="00AB236A" w:rsidRDefault="00E95207" w:rsidP="00E95207">
      <w:pPr>
        <w:spacing w:line="276" w:lineRule="auto"/>
        <w:ind w:firstLine="851"/>
        <w:jc w:val="both"/>
        <w:rPr>
          <w:rFonts w:ascii="Segoe UI" w:hAnsi="Segoe UI" w:cs="Segoe UI"/>
          <w:szCs w:val="23"/>
          <w:lang w:val="id-ID"/>
        </w:rPr>
      </w:pPr>
      <w:r w:rsidRPr="00AB236A">
        <w:rPr>
          <w:rFonts w:ascii="Segoe UI" w:hAnsi="Segoe UI" w:cs="Segoe UI"/>
          <w:szCs w:val="23"/>
          <w:lang w:val="id-ID"/>
        </w:rPr>
        <w:t xml:space="preserve">Berdasarkan penelitian tentang Analisis Minat Kunjung Pemustaka di Dinas Perpustakaan dan Kearsipan Kabupaten Bantul yang menjadikan </w:t>
      </w:r>
      <w:r w:rsidRPr="00AB236A">
        <w:rPr>
          <w:rFonts w:ascii="Segoe UI" w:hAnsi="Segoe UI" w:cs="Segoe UI"/>
          <w:szCs w:val="23"/>
        </w:rPr>
        <w:t>a</w:t>
      </w:r>
      <w:r w:rsidRPr="00AB236A">
        <w:rPr>
          <w:rFonts w:ascii="Segoe UI" w:hAnsi="Segoe UI" w:cs="Segoe UI"/>
          <w:szCs w:val="23"/>
          <w:lang w:val="id-ID"/>
        </w:rPr>
        <w:t>lasan pemustaka berkunjung ke perpustakaan ada 2 Faktor yaitu Faktor Internal dan Eksternal. Dari Faktor Internal pemustaka tertarik untuk berkunjung ke Perpustakaan karena adanya Akses Wifi Gratis dan terdapat ruangan anak yang didalam nya terdapat Koleksi buku anak yang beragam. Sedangkan dari Faktor Eksternal pemustaka tertarik berkunjung ke perpustakaan karena rasa ingin tahu tentang perpustakaan dan ingin mengetahui apa saja yang ada di Dinas Perpustakaan dan Kearsipan Kabupaten Bantul.Pelayanan yang mudah dan cepat menjadi salah satu alasan pemustaka berkunjung ke Perpustakaan, Pelayanan ini terdiri dari Layanan Pembuatan Kartu Anggota, Peminjaman Buku, Pengembalian Buku serta Perpanjangan Buku, Ada lagi untuk pelayanan Bebas Pustaka dan OPAC. Adapula Layanan Perpustakaan keliling yang anggotanya meliputi Perpustakaan Sekolah, Perpustakaan Komunitas dan ada juga Layanan P</w:t>
      </w:r>
      <w:r w:rsidR="007B258E" w:rsidRPr="00AB236A">
        <w:rPr>
          <w:rFonts w:ascii="Segoe UI" w:hAnsi="Segoe UI" w:cs="Segoe UI"/>
          <w:szCs w:val="23"/>
          <w:lang w:val="id-ID"/>
        </w:rPr>
        <w:t>erpustakaan Multimedia</w:t>
      </w:r>
      <w:r w:rsidRPr="00AB236A">
        <w:rPr>
          <w:rFonts w:ascii="Segoe UI" w:hAnsi="Segoe UI" w:cs="Segoe UI"/>
          <w:szCs w:val="23"/>
          <w:lang w:val="id-ID"/>
        </w:rPr>
        <w:t>.</w:t>
      </w:r>
    </w:p>
    <w:p w:rsidR="0029072B" w:rsidRPr="00AB236A" w:rsidRDefault="0029072B" w:rsidP="0029072B">
      <w:pPr>
        <w:spacing w:line="276" w:lineRule="auto"/>
        <w:ind w:firstLine="425"/>
        <w:jc w:val="both"/>
        <w:rPr>
          <w:rFonts w:ascii="Segoe UI" w:hAnsi="Segoe UI" w:cs="Segoe UI"/>
          <w:color w:val="000000" w:themeColor="text1"/>
          <w:lang w:val="id-ID"/>
        </w:rPr>
      </w:pPr>
    </w:p>
    <w:p w:rsidR="00E95207" w:rsidRPr="00AB236A" w:rsidRDefault="0029072B" w:rsidP="00E95207">
      <w:pPr>
        <w:ind w:left="567" w:hanging="567"/>
        <w:jc w:val="both"/>
        <w:rPr>
          <w:rFonts w:ascii="Segoe UI" w:hAnsi="Segoe UI" w:cs="Segoe UI"/>
          <w:sz w:val="22"/>
          <w:szCs w:val="22"/>
          <w:lang w:val="id-ID"/>
        </w:rPr>
      </w:pPr>
      <w:r w:rsidRPr="00AB236A">
        <w:rPr>
          <w:rFonts w:ascii="Segoe UI" w:hAnsi="Segoe UI" w:cs="Segoe UI"/>
          <w:b/>
          <w:bCs/>
          <w:sz w:val="22"/>
          <w:szCs w:val="22"/>
          <w:lang w:val="id-ID"/>
        </w:rPr>
        <w:t>REFERENSI</w:t>
      </w:r>
      <w:r w:rsidR="00E95207" w:rsidRPr="00AB236A">
        <w:rPr>
          <w:rFonts w:ascii="Segoe UI" w:hAnsi="Segoe UI" w:cs="Segoe UI"/>
          <w:noProof/>
          <w:sz w:val="22"/>
          <w:szCs w:val="22"/>
          <w:lang w:val="id-ID"/>
        </w:rPr>
        <w:fldChar w:fldCharType="begin"/>
      </w:r>
      <w:r w:rsidR="00E95207" w:rsidRPr="00AB236A">
        <w:rPr>
          <w:rFonts w:ascii="Segoe UI" w:hAnsi="Segoe UI" w:cs="Segoe UI"/>
          <w:noProof/>
          <w:sz w:val="22"/>
          <w:szCs w:val="22"/>
          <w:lang w:val="id-ID"/>
        </w:rPr>
        <w:instrText xml:space="preserve"> ADDIN ZOTERO_BIBL {"uncited":[],"omitted":[],"custom":[]} CSL_BIBLIOGRAPHY </w:instrText>
      </w:r>
      <w:r w:rsidR="00E95207" w:rsidRPr="00AB236A">
        <w:rPr>
          <w:rFonts w:ascii="Segoe UI" w:hAnsi="Segoe UI" w:cs="Segoe UI"/>
          <w:noProof/>
          <w:sz w:val="22"/>
          <w:szCs w:val="22"/>
          <w:lang w:val="id-ID"/>
        </w:rPr>
        <w:fldChar w:fldCharType="separate"/>
      </w:r>
    </w:p>
    <w:p w:rsidR="00E95207" w:rsidRPr="00AB236A" w:rsidRDefault="00E95207" w:rsidP="00E95207">
      <w:pPr>
        <w:ind w:left="567" w:hanging="567"/>
        <w:jc w:val="both"/>
      </w:pPr>
      <w:bookmarkStart w:id="1" w:name="Achmad"/>
      <w:r w:rsidRPr="00AB236A">
        <w:rPr>
          <w:rFonts w:ascii="Segoe UI" w:hAnsi="Segoe UI" w:cs="Segoe UI"/>
          <w:sz w:val="22"/>
          <w:szCs w:val="22"/>
          <w:lang w:val="id-ID"/>
        </w:rPr>
        <w:t>Achmad</w:t>
      </w:r>
      <w:bookmarkEnd w:id="1"/>
      <w:r w:rsidRPr="00AB236A">
        <w:rPr>
          <w:rFonts w:ascii="Segoe UI" w:hAnsi="Segoe UI" w:cs="Segoe UI"/>
          <w:sz w:val="22"/>
          <w:szCs w:val="22"/>
          <w:lang w:val="id-ID"/>
        </w:rPr>
        <w:t xml:space="preserve">. (2014). </w:t>
      </w:r>
      <w:r w:rsidRPr="00AB236A">
        <w:rPr>
          <w:rFonts w:ascii="Segoe UI" w:hAnsi="Segoe UI" w:cs="Segoe UI"/>
          <w:i/>
          <w:sz w:val="22"/>
          <w:szCs w:val="22"/>
          <w:lang w:val="id-ID"/>
        </w:rPr>
        <w:t>Layanan Cinta:Perwujudan Layanan Prima Perpustakaan</w:t>
      </w:r>
      <w:r w:rsidRPr="00AB236A">
        <w:rPr>
          <w:rFonts w:ascii="Segoe UI" w:hAnsi="Segoe UI" w:cs="Segoe UI"/>
          <w:sz w:val="22"/>
          <w:szCs w:val="22"/>
          <w:lang w:val="id-ID"/>
        </w:rPr>
        <w:t>.</w:t>
      </w:r>
      <w:r w:rsidR="00FB7D1F" w:rsidRPr="00AB236A">
        <w:rPr>
          <w:rFonts w:ascii="Segoe UI" w:hAnsi="Segoe UI" w:cs="Segoe UI"/>
          <w:sz w:val="22"/>
          <w:szCs w:val="22"/>
        </w:rPr>
        <w:t xml:space="preserve"> </w:t>
      </w:r>
      <w:r w:rsidRPr="00AB236A">
        <w:rPr>
          <w:rFonts w:ascii="Segoe UI" w:hAnsi="Segoe UI" w:cs="Segoe UI"/>
          <w:sz w:val="22"/>
          <w:szCs w:val="22"/>
          <w:lang w:val="id-ID"/>
        </w:rPr>
        <w:t>Sagung Seto</w:t>
      </w:r>
      <w:r w:rsidR="00FB7D1F" w:rsidRPr="00AB236A">
        <w:rPr>
          <w:rFonts w:ascii="Segoe UI" w:hAnsi="Segoe UI" w:cs="Segoe UI"/>
          <w:sz w:val="22"/>
          <w:szCs w:val="22"/>
        </w:rPr>
        <w:t>:</w:t>
      </w:r>
      <w:r w:rsidR="00FB7D1F" w:rsidRPr="00AB236A">
        <w:rPr>
          <w:rFonts w:ascii="Segoe UI" w:hAnsi="Segoe UI" w:cs="Segoe UI"/>
          <w:sz w:val="22"/>
          <w:szCs w:val="22"/>
          <w:lang w:val="id-ID"/>
        </w:rPr>
        <w:t xml:space="preserve"> Jakarta</w:t>
      </w:r>
    </w:p>
    <w:p w:rsidR="00E95207" w:rsidRPr="00AB236A" w:rsidRDefault="00E95207" w:rsidP="00E95207">
      <w:pPr>
        <w:ind w:left="567" w:hanging="567"/>
        <w:jc w:val="both"/>
        <w:rPr>
          <w:rFonts w:ascii="Segoe UI" w:hAnsi="Segoe UI" w:cs="Segoe UI"/>
          <w:sz w:val="22"/>
          <w:szCs w:val="22"/>
        </w:rPr>
      </w:pPr>
    </w:p>
    <w:p w:rsidR="00E95207" w:rsidRPr="00AB236A" w:rsidRDefault="00E95207" w:rsidP="00E95207">
      <w:pPr>
        <w:ind w:left="567" w:hanging="567"/>
        <w:jc w:val="both"/>
        <w:rPr>
          <w:rFonts w:ascii="Segoe UI" w:hAnsi="Segoe UI" w:cs="Segoe UI"/>
          <w:sz w:val="22"/>
          <w:szCs w:val="22"/>
        </w:rPr>
      </w:pPr>
      <w:bookmarkStart w:id="2" w:name="Adisti"/>
      <w:r w:rsidRPr="00AB236A">
        <w:rPr>
          <w:rFonts w:ascii="Segoe UI" w:hAnsi="Segoe UI" w:cs="Segoe UI"/>
          <w:sz w:val="22"/>
          <w:szCs w:val="22"/>
        </w:rPr>
        <w:t>Adisti</w:t>
      </w:r>
      <w:bookmarkEnd w:id="2"/>
      <w:r w:rsidRPr="00AB236A">
        <w:rPr>
          <w:rFonts w:ascii="Segoe UI" w:hAnsi="Segoe UI" w:cs="Segoe UI"/>
          <w:sz w:val="22"/>
          <w:szCs w:val="22"/>
        </w:rPr>
        <w:t>, A. R., &amp;</w:t>
      </w:r>
      <w:r w:rsidRPr="00AB236A">
        <w:rPr>
          <w:rFonts w:ascii="Segoe UI" w:hAnsi="Segoe UI" w:cs="Segoe UI"/>
          <w:sz w:val="22"/>
          <w:szCs w:val="22"/>
          <w:lang w:val="id-ID"/>
        </w:rPr>
        <w:t xml:space="preserve"> </w:t>
      </w:r>
      <w:r w:rsidRPr="00AB236A">
        <w:rPr>
          <w:rFonts w:ascii="Segoe UI" w:hAnsi="Segoe UI" w:cs="Segoe UI"/>
          <w:sz w:val="22"/>
          <w:szCs w:val="22"/>
        </w:rPr>
        <w:t>Heriyanto, H. (2012). Hubungan</w:t>
      </w:r>
      <w:r w:rsidRPr="00AB236A">
        <w:rPr>
          <w:rFonts w:ascii="Segoe UI" w:hAnsi="Segoe UI" w:cs="Segoe UI"/>
          <w:sz w:val="22"/>
          <w:szCs w:val="22"/>
          <w:lang w:val="id-ID"/>
        </w:rPr>
        <w:t xml:space="preserve"> </w:t>
      </w:r>
      <w:r w:rsidRPr="00AB236A">
        <w:rPr>
          <w:rFonts w:ascii="Segoe UI" w:hAnsi="Segoe UI" w:cs="Segoe UI"/>
          <w:sz w:val="22"/>
          <w:szCs w:val="22"/>
        </w:rPr>
        <w:t>Pemanfaatan</w:t>
      </w:r>
      <w:r w:rsidRPr="00AB236A">
        <w:rPr>
          <w:rFonts w:ascii="Segoe UI" w:hAnsi="Segoe UI" w:cs="Segoe UI"/>
          <w:sz w:val="22"/>
          <w:szCs w:val="22"/>
          <w:lang w:val="id-ID"/>
        </w:rPr>
        <w:t xml:space="preserve"> </w:t>
      </w:r>
      <w:r w:rsidRPr="00AB236A">
        <w:rPr>
          <w:rFonts w:ascii="Segoe UI" w:hAnsi="Segoe UI" w:cs="Segoe UI"/>
          <w:sz w:val="22"/>
          <w:szCs w:val="22"/>
        </w:rPr>
        <w:t>Teknologi Wi-Fi Dengan</w:t>
      </w:r>
      <w:r w:rsidRPr="00AB236A">
        <w:rPr>
          <w:rFonts w:ascii="Segoe UI" w:hAnsi="Segoe UI" w:cs="Segoe UI"/>
          <w:sz w:val="22"/>
          <w:szCs w:val="22"/>
          <w:lang w:val="id-ID"/>
        </w:rPr>
        <w:t xml:space="preserve"> </w:t>
      </w:r>
      <w:r w:rsidRPr="00AB236A">
        <w:rPr>
          <w:rFonts w:ascii="Segoe UI" w:hAnsi="Segoe UI" w:cs="Segoe UI"/>
          <w:sz w:val="22"/>
          <w:szCs w:val="22"/>
        </w:rPr>
        <w:t>Tingkat Kunjungan</w:t>
      </w:r>
      <w:r w:rsidRPr="00AB236A">
        <w:rPr>
          <w:rFonts w:ascii="Segoe UI" w:hAnsi="Segoe UI" w:cs="Segoe UI"/>
          <w:sz w:val="22"/>
          <w:szCs w:val="22"/>
          <w:lang w:val="id-ID"/>
        </w:rPr>
        <w:t xml:space="preserve"> </w:t>
      </w:r>
      <w:r w:rsidRPr="00AB236A">
        <w:rPr>
          <w:rFonts w:ascii="Segoe UI" w:hAnsi="Segoe UI" w:cs="Segoe UI"/>
          <w:sz w:val="22"/>
          <w:szCs w:val="22"/>
        </w:rPr>
        <w:t>Pemustaka</w:t>
      </w:r>
      <w:r w:rsidRPr="00AB236A">
        <w:rPr>
          <w:rFonts w:ascii="Segoe UI" w:hAnsi="Segoe UI" w:cs="Segoe UI"/>
          <w:sz w:val="22"/>
          <w:szCs w:val="22"/>
          <w:lang w:val="id-ID"/>
        </w:rPr>
        <w:t xml:space="preserve"> </w:t>
      </w:r>
      <w:r w:rsidRPr="00AB236A">
        <w:rPr>
          <w:rFonts w:ascii="Segoe UI" w:hAnsi="Segoe UI" w:cs="Segoe UI"/>
          <w:sz w:val="22"/>
          <w:szCs w:val="22"/>
        </w:rPr>
        <w:t>Di</w:t>
      </w:r>
      <w:r w:rsidRPr="00AB236A">
        <w:rPr>
          <w:rFonts w:ascii="Segoe UI" w:hAnsi="Segoe UI" w:cs="Segoe UI"/>
          <w:sz w:val="22"/>
          <w:szCs w:val="22"/>
          <w:lang w:val="id-ID"/>
        </w:rPr>
        <w:t xml:space="preserve"> </w:t>
      </w:r>
      <w:r w:rsidRPr="00AB236A">
        <w:rPr>
          <w:rFonts w:ascii="Segoe UI" w:hAnsi="Segoe UI" w:cs="Segoe UI"/>
          <w:sz w:val="22"/>
          <w:szCs w:val="22"/>
        </w:rPr>
        <w:t>Upt</w:t>
      </w:r>
      <w:r w:rsidRPr="00AB236A">
        <w:rPr>
          <w:rFonts w:ascii="Segoe UI" w:hAnsi="Segoe UI" w:cs="Segoe UI"/>
          <w:sz w:val="22"/>
          <w:szCs w:val="22"/>
          <w:lang w:val="id-ID"/>
        </w:rPr>
        <w:t xml:space="preserve"> </w:t>
      </w:r>
      <w:r w:rsidRPr="00AB236A">
        <w:rPr>
          <w:rFonts w:ascii="Segoe UI" w:hAnsi="Segoe UI" w:cs="Segoe UI"/>
          <w:sz w:val="22"/>
          <w:szCs w:val="22"/>
        </w:rPr>
        <w:t>Perpustakaan</w:t>
      </w:r>
      <w:r w:rsidRPr="00AB236A">
        <w:rPr>
          <w:rFonts w:ascii="Segoe UI" w:hAnsi="Segoe UI" w:cs="Segoe UI"/>
          <w:sz w:val="22"/>
          <w:szCs w:val="22"/>
          <w:lang w:val="id-ID"/>
        </w:rPr>
        <w:t xml:space="preserve"> </w:t>
      </w:r>
      <w:r w:rsidRPr="00AB236A">
        <w:rPr>
          <w:rFonts w:ascii="Segoe UI" w:hAnsi="Segoe UI" w:cs="Segoe UI"/>
          <w:sz w:val="22"/>
          <w:szCs w:val="22"/>
        </w:rPr>
        <w:t xml:space="preserve">Politeknik Negeri Semarang. </w:t>
      </w:r>
      <w:r w:rsidRPr="00AB236A">
        <w:rPr>
          <w:rFonts w:ascii="Segoe UI" w:hAnsi="Segoe UI" w:cs="Segoe UI"/>
          <w:i/>
          <w:sz w:val="22"/>
          <w:szCs w:val="22"/>
        </w:rPr>
        <w:t>Jurnal</w:t>
      </w:r>
      <w:r w:rsidRPr="00AB236A">
        <w:rPr>
          <w:rFonts w:ascii="Segoe UI" w:hAnsi="Segoe UI" w:cs="Segoe UI"/>
          <w:i/>
          <w:sz w:val="22"/>
          <w:szCs w:val="22"/>
          <w:lang w:val="id-ID"/>
        </w:rPr>
        <w:t xml:space="preserve"> </w:t>
      </w:r>
      <w:r w:rsidRPr="00AB236A">
        <w:rPr>
          <w:rFonts w:ascii="Segoe UI" w:hAnsi="Segoe UI" w:cs="Segoe UI"/>
          <w:i/>
          <w:sz w:val="22"/>
          <w:szCs w:val="22"/>
        </w:rPr>
        <w:t>Ilmu</w:t>
      </w:r>
      <w:r w:rsidRPr="00AB236A">
        <w:rPr>
          <w:rFonts w:ascii="Segoe UI" w:hAnsi="Segoe UI" w:cs="Segoe UI"/>
          <w:i/>
          <w:sz w:val="22"/>
          <w:szCs w:val="22"/>
          <w:lang w:val="id-ID"/>
        </w:rPr>
        <w:t xml:space="preserve"> </w:t>
      </w:r>
      <w:r w:rsidRPr="00AB236A">
        <w:rPr>
          <w:rFonts w:ascii="Segoe UI" w:hAnsi="Segoe UI" w:cs="Segoe UI"/>
          <w:i/>
          <w:sz w:val="22"/>
          <w:szCs w:val="22"/>
        </w:rPr>
        <w:t>Perpustakaan</w:t>
      </w:r>
      <w:r w:rsidRPr="00AB236A">
        <w:rPr>
          <w:rFonts w:ascii="Segoe UI" w:hAnsi="Segoe UI" w:cs="Segoe UI"/>
          <w:sz w:val="22"/>
          <w:szCs w:val="22"/>
        </w:rPr>
        <w:t>, 1(1), 60-66.</w:t>
      </w:r>
    </w:p>
    <w:p w:rsidR="00E95207" w:rsidRPr="00AB236A" w:rsidRDefault="00E95207" w:rsidP="00E95207">
      <w:pPr>
        <w:ind w:left="567" w:hanging="567"/>
        <w:jc w:val="both"/>
        <w:rPr>
          <w:rFonts w:ascii="Segoe UI" w:hAnsi="Segoe UI" w:cs="Segoe UI"/>
          <w:sz w:val="22"/>
          <w:szCs w:val="22"/>
        </w:rPr>
      </w:pPr>
    </w:p>
    <w:p w:rsidR="00E95207" w:rsidRPr="00AB236A" w:rsidRDefault="00E95207" w:rsidP="00E95207">
      <w:pPr>
        <w:ind w:left="567" w:hanging="567"/>
        <w:jc w:val="both"/>
        <w:rPr>
          <w:rStyle w:val="Hyperlink"/>
          <w:rFonts w:ascii="Segoe UI" w:hAnsi="Segoe UI" w:cs="Segoe UI"/>
          <w:sz w:val="22"/>
          <w:szCs w:val="22"/>
          <w:u w:val="none"/>
          <w:shd w:val="clear" w:color="auto" w:fill="FFFFFF"/>
        </w:rPr>
      </w:pPr>
      <w:bookmarkStart w:id="3" w:name="Ashiq"/>
      <w:r w:rsidRPr="00AB236A">
        <w:rPr>
          <w:rFonts w:ascii="Segoe UI" w:hAnsi="Segoe UI" w:cs="Segoe UI"/>
          <w:color w:val="222222"/>
          <w:sz w:val="22"/>
          <w:szCs w:val="22"/>
          <w:shd w:val="clear" w:color="auto" w:fill="FFFFFF"/>
        </w:rPr>
        <w:t>Ashiq</w:t>
      </w:r>
      <w:bookmarkEnd w:id="3"/>
      <w:r w:rsidRPr="00AB236A">
        <w:rPr>
          <w:rFonts w:ascii="Segoe UI" w:hAnsi="Segoe UI" w:cs="Segoe UI"/>
          <w:color w:val="222222"/>
          <w:sz w:val="22"/>
          <w:szCs w:val="22"/>
          <w:shd w:val="clear" w:color="auto" w:fill="FFFFFF"/>
        </w:rPr>
        <w:t>, M., Rehman, S. U., &amp; Mujtaba, G. (2021). Future challenges and emerging role of academic libraries in Pakistan: A phenomenology approach. </w:t>
      </w:r>
      <w:r w:rsidRPr="00AB236A">
        <w:rPr>
          <w:rFonts w:ascii="Segoe UI" w:hAnsi="Segoe UI" w:cs="Segoe UI"/>
          <w:i/>
          <w:iCs/>
          <w:color w:val="222222"/>
          <w:sz w:val="22"/>
          <w:szCs w:val="22"/>
          <w:shd w:val="clear" w:color="auto" w:fill="FFFFFF"/>
        </w:rPr>
        <w:t>Information Development</w:t>
      </w:r>
      <w:r w:rsidRPr="00AB236A">
        <w:rPr>
          <w:rFonts w:ascii="Segoe UI" w:hAnsi="Segoe UI" w:cs="Segoe UI"/>
          <w:color w:val="222222"/>
          <w:sz w:val="22"/>
          <w:szCs w:val="22"/>
          <w:shd w:val="clear" w:color="auto" w:fill="FFFFFF"/>
        </w:rPr>
        <w:t>, </w:t>
      </w:r>
      <w:r w:rsidRPr="00AB236A">
        <w:rPr>
          <w:rFonts w:ascii="Segoe UI" w:hAnsi="Segoe UI" w:cs="Segoe UI"/>
          <w:iCs/>
          <w:color w:val="222222"/>
          <w:sz w:val="22"/>
          <w:szCs w:val="22"/>
          <w:shd w:val="clear" w:color="auto" w:fill="FFFFFF"/>
        </w:rPr>
        <w:t>37</w:t>
      </w:r>
      <w:r w:rsidRPr="00AB236A">
        <w:rPr>
          <w:rFonts w:ascii="Segoe UI" w:hAnsi="Segoe UI" w:cs="Segoe UI"/>
          <w:color w:val="222222"/>
          <w:sz w:val="22"/>
          <w:szCs w:val="22"/>
          <w:shd w:val="clear" w:color="auto" w:fill="FFFFFF"/>
        </w:rPr>
        <w:t>(1), 158-173.</w:t>
      </w:r>
      <w:r w:rsidRPr="00AB236A">
        <w:rPr>
          <w:rFonts w:ascii="Segoe UI" w:hAnsi="Segoe UI" w:cs="Segoe UI"/>
          <w:sz w:val="22"/>
          <w:szCs w:val="22"/>
        </w:rPr>
        <w:t xml:space="preserve"> </w:t>
      </w:r>
      <w:hyperlink r:id="rId23" w:history="1">
        <w:r w:rsidR="00FB7D1F" w:rsidRPr="00AB236A">
          <w:rPr>
            <w:rStyle w:val="Hyperlink"/>
            <w:rFonts w:ascii="Segoe UI" w:hAnsi="Segoe UI" w:cs="Segoe UI"/>
            <w:sz w:val="22"/>
            <w:szCs w:val="22"/>
            <w:u w:val="none"/>
            <w:shd w:val="clear" w:color="auto" w:fill="FFFFFF"/>
          </w:rPr>
          <w:t xml:space="preserve">DOI </w:t>
        </w:r>
        <w:r w:rsidRPr="00AB236A">
          <w:rPr>
            <w:rStyle w:val="Hyperlink"/>
            <w:rFonts w:ascii="Segoe UI" w:hAnsi="Segoe UI" w:cs="Segoe UI"/>
            <w:sz w:val="22"/>
            <w:szCs w:val="22"/>
            <w:u w:val="none"/>
            <w:shd w:val="clear" w:color="auto" w:fill="FFFFFF"/>
          </w:rPr>
          <w:t>10.1177/0266666919897410</w:t>
        </w:r>
      </w:hyperlink>
    </w:p>
    <w:p w:rsidR="00E95207" w:rsidRPr="00AB236A" w:rsidRDefault="00E95207" w:rsidP="00E95207">
      <w:pPr>
        <w:ind w:left="567" w:hanging="567"/>
        <w:jc w:val="both"/>
        <w:rPr>
          <w:rFonts w:ascii="Segoe UI" w:hAnsi="Segoe UI" w:cs="Segoe UI"/>
          <w:sz w:val="22"/>
          <w:szCs w:val="22"/>
        </w:rPr>
      </w:pPr>
    </w:p>
    <w:p w:rsidR="00E95207" w:rsidRPr="00AB236A" w:rsidRDefault="00E95207" w:rsidP="00E95207">
      <w:pPr>
        <w:ind w:left="567" w:hanging="567"/>
        <w:jc w:val="both"/>
        <w:rPr>
          <w:rStyle w:val="Hyperlink"/>
          <w:rFonts w:ascii="Segoe UI" w:hAnsi="Segoe UI" w:cs="Segoe UI"/>
          <w:sz w:val="22"/>
          <w:szCs w:val="22"/>
          <w:u w:val="none"/>
        </w:rPr>
      </w:pPr>
      <w:bookmarkStart w:id="4" w:name="Bafadal"/>
      <w:r w:rsidRPr="00AB236A">
        <w:rPr>
          <w:rFonts w:ascii="Segoe UI" w:hAnsi="Segoe UI" w:cs="Segoe UI"/>
          <w:sz w:val="22"/>
          <w:szCs w:val="22"/>
          <w:lang w:val="id-ID"/>
        </w:rPr>
        <w:t>Bafadal</w:t>
      </w:r>
      <w:bookmarkEnd w:id="4"/>
      <w:r w:rsidRPr="00AB236A">
        <w:rPr>
          <w:rFonts w:ascii="Segoe UI" w:hAnsi="Segoe UI" w:cs="Segoe UI"/>
          <w:sz w:val="22"/>
          <w:szCs w:val="22"/>
          <w:lang w:val="id-ID"/>
        </w:rPr>
        <w:t xml:space="preserve">, (1994:125) </w:t>
      </w:r>
      <w:r w:rsidRPr="00AB236A">
        <w:rPr>
          <w:rFonts w:ascii="Segoe UI" w:hAnsi="Segoe UI" w:cs="Segoe UI"/>
          <w:i/>
          <w:sz w:val="22"/>
          <w:szCs w:val="22"/>
          <w:lang w:val="id-ID"/>
        </w:rPr>
        <w:t>Sistem Layanan Sirkulasi di Perpustakaan Jurusan PGSD FIP UNP Bukittinggi</w:t>
      </w:r>
      <w:r w:rsidRPr="00AB236A">
        <w:rPr>
          <w:rFonts w:ascii="Segoe UI" w:hAnsi="Segoe UI" w:cs="Segoe UI"/>
          <w:sz w:val="22"/>
          <w:szCs w:val="22"/>
          <w:lang w:val="id-ID"/>
        </w:rPr>
        <w:t xml:space="preserve">. Retrieved from </w:t>
      </w:r>
      <w:hyperlink r:id="rId24" w:history="1">
        <w:r w:rsidRPr="00AB236A">
          <w:rPr>
            <w:rStyle w:val="Hyperlink"/>
            <w:rFonts w:ascii="Segoe UI" w:hAnsi="Segoe UI" w:cs="Segoe UI"/>
            <w:sz w:val="22"/>
            <w:szCs w:val="22"/>
            <w:u w:val="none"/>
            <w:lang w:val="id-ID"/>
          </w:rPr>
          <w:t>https://ejournal.unp.ac.id/index.php/iipk/article/view/1528</w:t>
        </w:r>
      </w:hyperlink>
    </w:p>
    <w:p w:rsidR="00E95207" w:rsidRPr="00AB236A" w:rsidRDefault="00E95207" w:rsidP="00E95207">
      <w:pPr>
        <w:ind w:left="567" w:hanging="567"/>
        <w:jc w:val="both"/>
        <w:rPr>
          <w:rStyle w:val="Hyperlink"/>
          <w:rFonts w:ascii="Segoe UI" w:hAnsi="Segoe UI" w:cs="Segoe UI"/>
          <w:color w:val="auto"/>
          <w:sz w:val="22"/>
          <w:szCs w:val="22"/>
          <w:u w:val="none"/>
        </w:rPr>
      </w:pPr>
    </w:p>
    <w:p w:rsidR="00E95207" w:rsidRPr="00AB236A" w:rsidRDefault="00E95207" w:rsidP="00E95207">
      <w:pPr>
        <w:ind w:left="567" w:hanging="567"/>
        <w:jc w:val="both"/>
        <w:rPr>
          <w:rFonts w:ascii="Segoe UI" w:hAnsi="Segoe UI" w:cs="Segoe UI"/>
          <w:sz w:val="22"/>
          <w:szCs w:val="22"/>
        </w:rPr>
      </w:pPr>
      <w:bookmarkStart w:id="5" w:name="Connell"/>
      <w:r w:rsidRPr="00AB236A">
        <w:rPr>
          <w:rFonts w:ascii="Segoe UI" w:hAnsi="Segoe UI" w:cs="Segoe UI"/>
          <w:sz w:val="22"/>
          <w:szCs w:val="22"/>
          <w:shd w:val="clear" w:color="auto" w:fill="FFFFFF"/>
        </w:rPr>
        <w:lastRenderedPageBreak/>
        <w:t>Connell</w:t>
      </w:r>
      <w:bookmarkEnd w:id="5"/>
      <w:r w:rsidRPr="00AB236A">
        <w:rPr>
          <w:rFonts w:ascii="Segoe UI" w:hAnsi="Segoe UI" w:cs="Segoe UI"/>
          <w:sz w:val="22"/>
          <w:szCs w:val="22"/>
          <w:shd w:val="clear" w:color="auto" w:fill="FFFFFF"/>
        </w:rPr>
        <w:t>, R. S., Wallis, L., &amp; Comeaux, D. (2021). The impact of COVID-19 on the use of academic library resources. </w:t>
      </w:r>
      <w:r w:rsidRPr="00AB236A">
        <w:rPr>
          <w:rFonts w:ascii="Segoe UI" w:hAnsi="Segoe UI" w:cs="Segoe UI"/>
          <w:i/>
          <w:iCs/>
          <w:sz w:val="22"/>
          <w:szCs w:val="22"/>
          <w:shd w:val="clear" w:color="auto" w:fill="FFFFFF"/>
        </w:rPr>
        <w:t>Information technology and libraries</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40</w:t>
      </w:r>
      <w:r w:rsidRPr="00AB236A">
        <w:rPr>
          <w:rFonts w:ascii="Segoe UI" w:hAnsi="Segoe UI" w:cs="Segoe UI"/>
          <w:sz w:val="22"/>
          <w:szCs w:val="22"/>
          <w:shd w:val="clear" w:color="auto" w:fill="FFFFFF"/>
        </w:rPr>
        <w:t xml:space="preserve">(2). </w:t>
      </w:r>
      <w:hyperlink r:id="rId25" w:history="1">
        <w:r w:rsidR="00FB7D1F" w:rsidRPr="00AB236A">
          <w:rPr>
            <w:rStyle w:val="Hyperlink"/>
            <w:rFonts w:ascii="Segoe UI" w:hAnsi="Segoe UI" w:cs="Segoe UI"/>
            <w:sz w:val="22"/>
            <w:szCs w:val="22"/>
            <w:u w:val="none"/>
            <w:shd w:val="clear" w:color="auto" w:fill="FFFFFF"/>
          </w:rPr>
          <w:t xml:space="preserve">DOI </w:t>
        </w:r>
        <w:r w:rsidRPr="00AB236A">
          <w:rPr>
            <w:rStyle w:val="Hyperlink"/>
            <w:rFonts w:ascii="Segoe UI" w:hAnsi="Segoe UI" w:cs="Segoe UI"/>
            <w:sz w:val="22"/>
            <w:szCs w:val="22"/>
            <w:u w:val="none"/>
            <w:shd w:val="clear" w:color="auto" w:fill="FFFFFF"/>
          </w:rPr>
          <w:t>10.6017/ital.v40i2.12629</w:t>
        </w:r>
      </w:hyperlink>
    </w:p>
    <w:p w:rsidR="00E95207" w:rsidRPr="00AB236A" w:rsidRDefault="00E95207" w:rsidP="000F771F">
      <w:pPr>
        <w:jc w:val="both"/>
        <w:rPr>
          <w:rFonts w:ascii="Segoe UI" w:hAnsi="Segoe UI" w:cs="Segoe UI"/>
          <w:sz w:val="22"/>
          <w:szCs w:val="22"/>
        </w:rPr>
      </w:pPr>
    </w:p>
    <w:p w:rsidR="00E95207" w:rsidRPr="00AB236A" w:rsidRDefault="00E95207" w:rsidP="00E95207">
      <w:pPr>
        <w:ind w:left="567" w:hanging="567"/>
        <w:jc w:val="both"/>
        <w:rPr>
          <w:rFonts w:ascii="Segoe UI" w:hAnsi="Segoe UI" w:cs="Segoe UI"/>
          <w:sz w:val="22"/>
          <w:szCs w:val="22"/>
        </w:rPr>
      </w:pPr>
      <w:bookmarkStart w:id="6" w:name="Damayanti"/>
      <w:r w:rsidRPr="00AB236A">
        <w:rPr>
          <w:rFonts w:ascii="Segoe UI" w:hAnsi="Segoe UI" w:cs="Segoe UI"/>
          <w:sz w:val="22"/>
          <w:szCs w:val="22"/>
        </w:rPr>
        <w:t>Damayanti</w:t>
      </w:r>
      <w:bookmarkEnd w:id="6"/>
      <w:r w:rsidRPr="00AB236A">
        <w:rPr>
          <w:rFonts w:ascii="Segoe UI" w:hAnsi="Segoe UI" w:cs="Segoe UI"/>
          <w:sz w:val="22"/>
          <w:szCs w:val="22"/>
        </w:rPr>
        <w:t>, R. (2019). Strategi</w:t>
      </w:r>
      <w:r w:rsidRPr="00AB236A">
        <w:rPr>
          <w:rFonts w:ascii="Segoe UI" w:hAnsi="Segoe UI" w:cs="Segoe UI"/>
          <w:sz w:val="22"/>
          <w:szCs w:val="22"/>
          <w:lang w:val="id-ID"/>
        </w:rPr>
        <w:t xml:space="preserve"> </w:t>
      </w:r>
      <w:r w:rsidRPr="00AB236A">
        <w:rPr>
          <w:rFonts w:ascii="Segoe UI" w:hAnsi="Segoe UI" w:cs="Segoe UI"/>
          <w:sz w:val="22"/>
          <w:szCs w:val="22"/>
        </w:rPr>
        <w:t>Perpustakaan</w:t>
      </w:r>
      <w:r w:rsidRPr="00AB236A">
        <w:rPr>
          <w:rFonts w:ascii="Segoe UI" w:hAnsi="Segoe UI" w:cs="Segoe UI"/>
          <w:sz w:val="22"/>
          <w:szCs w:val="22"/>
          <w:lang w:val="id-ID"/>
        </w:rPr>
        <w:t xml:space="preserve"> </w:t>
      </w:r>
      <w:r w:rsidRPr="00AB236A">
        <w:rPr>
          <w:rFonts w:ascii="Segoe UI" w:hAnsi="Segoe UI" w:cs="Segoe UI"/>
          <w:sz w:val="22"/>
          <w:szCs w:val="22"/>
        </w:rPr>
        <w:t>Umum Kota Binjai</w:t>
      </w:r>
      <w:r w:rsidRPr="00AB236A">
        <w:rPr>
          <w:rFonts w:ascii="Segoe UI" w:hAnsi="Segoe UI" w:cs="Segoe UI"/>
          <w:sz w:val="22"/>
          <w:szCs w:val="22"/>
          <w:lang w:val="id-ID"/>
        </w:rPr>
        <w:t xml:space="preserve"> </w:t>
      </w:r>
      <w:r w:rsidRPr="00AB236A">
        <w:rPr>
          <w:rFonts w:ascii="Segoe UI" w:hAnsi="Segoe UI" w:cs="Segoe UI"/>
          <w:sz w:val="22"/>
          <w:szCs w:val="22"/>
        </w:rPr>
        <w:t>Dalam</w:t>
      </w:r>
      <w:r w:rsidRPr="00AB236A">
        <w:rPr>
          <w:rFonts w:ascii="Segoe UI" w:hAnsi="Segoe UI" w:cs="Segoe UI"/>
          <w:sz w:val="22"/>
          <w:szCs w:val="22"/>
          <w:lang w:val="id-ID"/>
        </w:rPr>
        <w:t xml:space="preserve"> </w:t>
      </w:r>
      <w:r w:rsidRPr="00AB236A">
        <w:rPr>
          <w:rFonts w:ascii="Segoe UI" w:hAnsi="Segoe UI" w:cs="Segoe UI"/>
          <w:sz w:val="22"/>
          <w:szCs w:val="22"/>
        </w:rPr>
        <w:t>Meningkatkan</w:t>
      </w:r>
      <w:r w:rsidRPr="00AB236A">
        <w:rPr>
          <w:rFonts w:ascii="Segoe UI" w:hAnsi="Segoe UI" w:cs="Segoe UI"/>
          <w:sz w:val="22"/>
          <w:szCs w:val="22"/>
          <w:lang w:val="id-ID"/>
        </w:rPr>
        <w:t xml:space="preserve"> </w:t>
      </w:r>
      <w:r w:rsidRPr="00AB236A">
        <w:rPr>
          <w:rFonts w:ascii="Segoe UI" w:hAnsi="Segoe UI" w:cs="Segoe UI"/>
          <w:sz w:val="22"/>
          <w:szCs w:val="22"/>
        </w:rPr>
        <w:t>Minat</w:t>
      </w:r>
      <w:r w:rsidRPr="00AB236A">
        <w:rPr>
          <w:rFonts w:ascii="Segoe UI" w:hAnsi="Segoe UI" w:cs="Segoe UI"/>
          <w:sz w:val="22"/>
          <w:szCs w:val="22"/>
          <w:lang w:val="id-ID"/>
        </w:rPr>
        <w:t xml:space="preserve"> </w:t>
      </w:r>
      <w:r w:rsidRPr="00AB236A">
        <w:rPr>
          <w:rFonts w:ascii="Segoe UI" w:hAnsi="Segoe UI" w:cs="Segoe UI"/>
          <w:sz w:val="22"/>
          <w:szCs w:val="22"/>
        </w:rPr>
        <w:t>Kunjung</w:t>
      </w:r>
      <w:r w:rsidRPr="00AB236A">
        <w:rPr>
          <w:rFonts w:ascii="Segoe UI" w:hAnsi="Segoe UI" w:cs="Segoe UI"/>
          <w:sz w:val="22"/>
          <w:szCs w:val="22"/>
          <w:lang w:val="id-ID"/>
        </w:rPr>
        <w:t xml:space="preserve"> </w:t>
      </w:r>
      <w:r w:rsidRPr="00AB236A">
        <w:rPr>
          <w:rFonts w:ascii="Segoe UI" w:hAnsi="Segoe UI" w:cs="Segoe UI"/>
          <w:sz w:val="22"/>
          <w:szCs w:val="22"/>
        </w:rPr>
        <w:t>Pemustaka (Doctoral dissertation, Universitas Islam Negeri Sumatera Utara).</w:t>
      </w:r>
      <w:r w:rsidR="000F771F" w:rsidRPr="00AB236A">
        <w:t xml:space="preserve"> </w:t>
      </w:r>
      <w:hyperlink r:id="rId26" w:history="1">
        <w:r w:rsidR="000F771F" w:rsidRPr="00AB236A">
          <w:rPr>
            <w:rStyle w:val="Hyperlink"/>
            <w:rFonts w:ascii="Segoe UI" w:hAnsi="Segoe UI" w:cs="Segoe UI"/>
            <w:sz w:val="22"/>
            <w:szCs w:val="22"/>
            <w:u w:val="none"/>
          </w:rPr>
          <w:t>http://repository.uinsu.ac.id/11180/1/SKRIPSI%20RISKA%20DAMAYANTI.pdf</w:t>
        </w:r>
      </w:hyperlink>
    </w:p>
    <w:p w:rsidR="00E95207" w:rsidRPr="00AB236A" w:rsidRDefault="00E95207" w:rsidP="00E95207">
      <w:pPr>
        <w:ind w:left="567" w:hanging="567"/>
        <w:jc w:val="both"/>
        <w:rPr>
          <w:rFonts w:ascii="Segoe UI" w:hAnsi="Segoe UI" w:cs="Segoe UI"/>
          <w:sz w:val="22"/>
          <w:szCs w:val="22"/>
          <w:lang w:val="id-ID"/>
        </w:rPr>
      </w:pPr>
    </w:p>
    <w:p w:rsidR="00E95207" w:rsidRPr="00AB236A" w:rsidRDefault="00E95207" w:rsidP="00E95207">
      <w:pPr>
        <w:ind w:left="567" w:hanging="567"/>
        <w:jc w:val="both"/>
        <w:rPr>
          <w:rStyle w:val="Hyperlink"/>
          <w:rFonts w:ascii="Segoe UI" w:hAnsi="Segoe UI" w:cs="Segoe UI"/>
          <w:sz w:val="22"/>
          <w:szCs w:val="22"/>
          <w:u w:val="none"/>
        </w:rPr>
      </w:pPr>
      <w:bookmarkStart w:id="7" w:name="Diseiye"/>
      <w:r w:rsidRPr="00AB236A">
        <w:rPr>
          <w:rFonts w:ascii="Segoe UI" w:hAnsi="Segoe UI" w:cs="Segoe UI"/>
          <w:color w:val="222222"/>
          <w:sz w:val="22"/>
          <w:szCs w:val="22"/>
          <w:shd w:val="clear" w:color="auto" w:fill="FFFFFF"/>
        </w:rPr>
        <w:t>Diseiye</w:t>
      </w:r>
      <w:bookmarkEnd w:id="7"/>
      <w:r w:rsidRPr="00AB236A">
        <w:rPr>
          <w:rFonts w:ascii="Segoe UI" w:hAnsi="Segoe UI" w:cs="Segoe UI"/>
          <w:color w:val="222222"/>
          <w:sz w:val="22"/>
          <w:szCs w:val="22"/>
          <w:shd w:val="clear" w:color="auto" w:fill="FFFFFF"/>
        </w:rPr>
        <w:t>, O., Ukubeyinje, S. E., Oladokun, B. D., &amp; Kakwagh, V. V. (2024). Emerging technologies: Leveraging digital literacy for self-sufficiency among library professionals. </w:t>
      </w:r>
      <w:r w:rsidRPr="00AB236A">
        <w:rPr>
          <w:rFonts w:ascii="Segoe UI" w:hAnsi="Segoe UI" w:cs="Segoe UI"/>
          <w:i/>
          <w:iCs/>
          <w:color w:val="222222"/>
          <w:sz w:val="22"/>
          <w:szCs w:val="22"/>
          <w:shd w:val="clear" w:color="auto" w:fill="FFFFFF"/>
        </w:rPr>
        <w:t>Metaverse Basic and Applied Research</w:t>
      </w:r>
      <w:r w:rsidRPr="00AB236A">
        <w:rPr>
          <w:rFonts w:ascii="Segoe UI" w:hAnsi="Segoe UI" w:cs="Segoe UI"/>
          <w:color w:val="222222"/>
          <w:sz w:val="22"/>
          <w:szCs w:val="22"/>
          <w:shd w:val="clear" w:color="auto" w:fill="FFFFFF"/>
        </w:rPr>
        <w:t>, </w:t>
      </w:r>
      <w:r w:rsidRPr="00AB236A">
        <w:rPr>
          <w:rFonts w:ascii="Segoe UI" w:hAnsi="Segoe UI" w:cs="Segoe UI"/>
          <w:iCs/>
          <w:color w:val="222222"/>
          <w:sz w:val="22"/>
          <w:szCs w:val="22"/>
          <w:shd w:val="clear" w:color="auto" w:fill="FFFFFF"/>
        </w:rPr>
        <w:t>3</w:t>
      </w:r>
      <w:r w:rsidRPr="00AB236A">
        <w:rPr>
          <w:rFonts w:ascii="Segoe UI" w:hAnsi="Segoe UI" w:cs="Segoe UI"/>
          <w:color w:val="222222"/>
          <w:sz w:val="22"/>
          <w:szCs w:val="22"/>
          <w:shd w:val="clear" w:color="auto" w:fill="FFFFFF"/>
        </w:rPr>
        <w:t>, 59-59.</w:t>
      </w:r>
      <w:r w:rsidRPr="00AB236A">
        <w:rPr>
          <w:rFonts w:ascii="Segoe UI" w:hAnsi="Segoe UI" w:cs="Segoe UI"/>
          <w:sz w:val="22"/>
          <w:szCs w:val="22"/>
        </w:rPr>
        <w:t xml:space="preserve"> </w:t>
      </w:r>
      <w:hyperlink r:id="rId27" w:history="1">
        <w:r w:rsidR="00FB7D1F" w:rsidRPr="00AB236A">
          <w:rPr>
            <w:rStyle w:val="Hyperlink"/>
            <w:rFonts w:ascii="Segoe UI" w:hAnsi="Segoe UI" w:cs="Segoe UI"/>
            <w:sz w:val="22"/>
            <w:szCs w:val="22"/>
            <w:u w:val="none"/>
          </w:rPr>
          <w:t xml:space="preserve">DOI </w:t>
        </w:r>
        <w:r w:rsidRPr="00AB236A">
          <w:rPr>
            <w:rStyle w:val="Hyperlink"/>
            <w:rFonts w:ascii="Segoe UI" w:hAnsi="Segoe UI" w:cs="Segoe UI"/>
            <w:sz w:val="22"/>
            <w:szCs w:val="22"/>
            <w:u w:val="none"/>
          </w:rPr>
          <w:t>10.56294/mr202459</w:t>
        </w:r>
      </w:hyperlink>
    </w:p>
    <w:p w:rsidR="00E95207" w:rsidRPr="00AB236A" w:rsidRDefault="00E95207" w:rsidP="00E95207">
      <w:pPr>
        <w:ind w:left="567" w:hanging="567"/>
        <w:jc w:val="both"/>
        <w:rPr>
          <w:rStyle w:val="Hyperlink"/>
          <w:rFonts w:ascii="Segoe UI" w:hAnsi="Segoe UI" w:cs="Segoe UI"/>
          <w:sz w:val="22"/>
          <w:szCs w:val="22"/>
          <w:u w:val="none"/>
        </w:rPr>
      </w:pPr>
    </w:p>
    <w:p w:rsidR="0094383E" w:rsidRPr="00AB236A" w:rsidRDefault="00E95207" w:rsidP="0094383E">
      <w:pPr>
        <w:ind w:left="567" w:hanging="567"/>
        <w:jc w:val="both"/>
        <w:rPr>
          <w:rFonts w:ascii="Segoe UI" w:hAnsi="Segoe UI" w:cs="Segoe UI"/>
          <w:sz w:val="22"/>
          <w:szCs w:val="22"/>
        </w:rPr>
      </w:pPr>
      <w:bookmarkStart w:id="8" w:name="Einarsson"/>
      <w:r w:rsidRPr="00AB236A">
        <w:rPr>
          <w:rFonts w:ascii="Segoe UI" w:hAnsi="Segoe UI" w:cs="Segoe UI"/>
          <w:color w:val="222222"/>
          <w:sz w:val="22"/>
          <w:szCs w:val="22"/>
          <w:shd w:val="clear" w:color="auto" w:fill="FFFFFF"/>
        </w:rPr>
        <w:t>Einarsson</w:t>
      </w:r>
      <w:bookmarkEnd w:id="8"/>
      <w:r w:rsidRPr="00AB236A">
        <w:rPr>
          <w:rFonts w:ascii="Segoe UI" w:hAnsi="Segoe UI" w:cs="Segoe UI"/>
          <w:color w:val="222222"/>
          <w:sz w:val="22"/>
          <w:szCs w:val="22"/>
          <w:shd w:val="clear" w:color="auto" w:fill="FFFFFF"/>
        </w:rPr>
        <w:t>, Á. M., &amp; Hertzum, M. (2020). How is learning scaffolded in library makerspaces?. </w:t>
      </w:r>
      <w:r w:rsidRPr="00AB236A">
        <w:rPr>
          <w:rFonts w:ascii="Segoe UI" w:hAnsi="Segoe UI" w:cs="Segoe UI"/>
          <w:i/>
          <w:iCs/>
          <w:color w:val="222222"/>
          <w:sz w:val="22"/>
          <w:szCs w:val="22"/>
          <w:shd w:val="clear" w:color="auto" w:fill="FFFFFF"/>
        </w:rPr>
        <w:t>International Journal of Child-Computer Interaction</w:t>
      </w:r>
      <w:r w:rsidRPr="00AB236A">
        <w:rPr>
          <w:rFonts w:ascii="Segoe UI" w:hAnsi="Segoe UI" w:cs="Segoe UI"/>
          <w:color w:val="222222"/>
          <w:sz w:val="22"/>
          <w:szCs w:val="22"/>
          <w:shd w:val="clear" w:color="auto" w:fill="FFFFFF"/>
        </w:rPr>
        <w:t>, </w:t>
      </w:r>
      <w:r w:rsidRPr="00AB236A">
        <w:rPr>
          <w:rFonts w:ascii="Segoe UI" w:hAnsi="Segoe UI" w:cs="Segoe UI"/>
          <w:iCs/>
          <w:color w:val="222222"/>
          <w:sz w:val="22"/>
          <w:szCs w:val="22"/>
          <w:shd w:val="clear" w:color="auto" w:fill="FFFFFF"/>
        </w:rPr>
        <w:t>26</w:t>
      </w:r>
      <w:r w:rsidRPr="00AB236A">
        <w:rPr>
          <w:rFonts w:ascii="Segoe UI" w:hAnsi="Segoe UI" w:cs="Segoe UI"/>
          <w:color w:val="222222"/>
          <w:sz w:val="22"/>
          <w:szCs w:val="22"/>
          <w:shd w:val="clear" w:color="auto" w:fill="FFFFFF"/>
        </w:rPr>
        <w:t>, 100199.</w:t>
      </w:r>
      <w:r w:rsidRPr="00AB236A">
        <w:rPr>
          <w:rFonts w:ascii="Segoe UI" w:hAnsi="Segoe UI" w:cs="Segoe UI"/>
          <w:sz w:val="22"/>
          <w:szCs w:val="22"/>
        </w:rPr>
        <w:t xml:space="preserve"> </w:t>
      </w:r>
      <w:hyperlink r:id="rId28" w:history="1">
        <w:r w:rsidR="00FB7D1F" w:rsidRPr="00AB236A">
          <w:rPr>
            <w:rStyle w:val="Hyperlink"/>
            <w:rFonts w:ascii="Segoe UI" w:hAnsi="Segoe UI" w:cs="Segoe UI"/>
            <w:sz w:val="22"/>
            <w:szCs w:val="22"/>
            <w:u w:val="none"/>
          </w:rPr>
          <w:t xml:space="preserve">DOI </w:t>
        </w:r>
        <w:r w:rsidRPr="00AB236A">
          <w:rPr>
            <w:rStyle w:val="Hyperlink"/>
            <w:rFonts w:ascii="Segoe UI" w:hAnsi="Segoe UI" w:cs="Segoe UI"/>
            <w:sz w:val="22"/>
            <w:szCs w:val="22"/>
            <w:u w:val="none"/>
          </w:rPr>
          <w:t>10.1016/j.ijcci.2020.100199</w:t>
        </w:r>
      </w:hyperlink>
    </w:p>
    <w:p w:rsidR="0094383E" w:rsidRPr="00AB236A" w:rsidRDefault="0094383E" w:rsidP="0094383E">
      <w:pPr>
        <w:ind w:left="567" w:hanging="567"/>
        <w:jc w:val="both"/>
        <w:rPr>
          <w:rFonts w:ascii="Segoe UI" w:hAnsi="Segoe UI" w:cs="Segoe UI"/>
          <w:sz w:val="24"/>
          <w:szCs w:val="22"/>
        </w:rPr>
      </w:pPr>
    </w:p>
    <w:p w:rsidR="0094383E" w:rsidRPr="00AB236A" w:rsidRDefault="0094383E" w:rsidP="0094383E">
      <w:pPr>
        <w:ind w:left="567" w:hanging="567"/>
        <w:jc w:val="both"/>
        <w:rPr>
          <w:rFonts w:ascii="Segoe UI" w:hAnsi="Segoe UI" w:cs="Segoe UI"/>
          <w:sz w:val="24"/>
          <w:szCs w:val="22"/>
        </w:rPr>
      </w:pPr>
      <w:bookmarkStart w:id="9" w:name="Endarti"/>
      <w:r w:rsidRPr="00AB236A">
        <w:rPr>
          <w:rFonts w:ascii="Segoe UI" w:hAnsi="Segoe UI" w:cs="Segoe UI"/>
          <w:sz w:val="22"/>
          <w:shd w:val="clear" w:color="auto" w:fill="FFFFFF"/>
        </w:rPr>
        <w:t>Endarti</w:t>
      </w:r>
      <w:bookmarkEnd w:id="9"/>
      <w:r w:rsidRPr="00AB236A">
        <w:rPr>
          <w:rFonts w:ascii="Segoe UI" w:hAnsi="Segoe UI" w:cs="Segoe UI"/>
          <w:sz w:val="22"/>
          <w:shd w:val="clear" w:color="auto" w:fill="FFFFFF"/>
        </w:rPr>
        <w:t>, S. (2022). Perpustakaan sebagai tempat rekreasi informasi. </w:t>
      </w:r>
      <w:r w:rsidRPr="00AB236A">
        <w:rPr>
          <w:rFonts w:ascii="Segoe UI" w:hAnsi="Segoe UI" w:cs="Segoe UI"/>
          <w:i/>
          <w:iCs/>
          <w:sz w:val="22"/>
          <w:shd w:val="clear" w:color="auto" w:fill="FFFFFF"/>
        </w:rPr>
        <w:t>ABDI PUSTAKA: Jurnal Perpustakaan Dan Kearsipan</w:t>
      </w:r>
      <w:r w:rsidRPr="00AB236A">
        <w:rPr>
          <w:rFonts w:ascii="Segoe UI" w:hAnsi="Segoe UI" w:cs="Segoe UI"/>
          <w:sz w:val="22"/>
          <w:shd w:val="clear" w:color="auto" w:fill="FFFFFF"/>
        </w:rPr>
        <w:t>, </w:t>
      </w:r>
      <w:r w:rsidRPr="00AB236A">
        <w:rPr>
          <w:rFonts w:ascii="Segoe UI" w:hAnsi="Segoe UI" w:cs="Segoe UI"/>
          <w:i/>
          <w:iCs/>
          <w:sz w:val="22"/>
          <w:shd w:val="clear" w:color="auto" w:fill="FFFFFF"/>
        </w:rPr>
        <w:t>2</w:t>
      </w:r>
      <w:r w:rsidRPr="00AB236A">
        <w:rPr>
          <w:rFonts w:ascii="Segoe UI" w:hAnsi="Segoe UI" w:cs="Segoe UI"/>
          <w:sz w:val="22"/>
          <w:shd w:val="clear" w:color="auto" w:fill="FFFFFF"/>
        </w:rPr>
        <w:t>(1), 23-28.</w:t>
      </w:r>
      <w:r w:rsidRPr="00AB236A">
        <w:rPr>
          <w:rFonts w:ascii="Arial" w:hAnsi="Arial" w:cs="Arial"/>
          <w:color w:val="333333"/>
          <w:sz w:val="19"/>
          <w:szCs w:val="19"/>
          <w:shd w:val="clear" w:color="auto" w:fill="FFFFFF"/>
        </w:rPr>
        <w:t xml:space="preserve"> </w:t>
      </w:r>
      <w:hyperlink r:id="rId29" w:history="1">
        <w:r w:rsidR="003C41A3" w:rsidRPr="00AB236A">
          <w:rPr>
            <w:rStyle w:val="Hyperlink"/>
            <w:rFonts w:ascii="Segoe UI" w:hAnsi="Segoe UI" w:cs="Segoe UI"/>
            <w:sz w:val="22"/>
            <w:szCs w:val="19"/>
            <w:u w:val="none"/>
            <w:shd w:val="clear" w:color="auto" w:fill="FFFFFF"/>
          </w:rPr>
          <w:t xml:space="preserve">DOI </w:t>
        </w:r>
        <w:r w:rsidRPr="00AB236A">
          <w:rPr>
            <w:rStyle w:val="Hyperlink"/>
            <w:rFonts w:ascii="Segoe UI" w:hAnsi="Segoe UI" w:cs="Segoe UI"/>
            <w:sz w:val="22"/>
            <w:szCs w:val="19"/>
            <w:u w:val="none"/>
            <w:shd w:val="clear" w:color="auto" w:fill="FFFFFF"/>
          </w:rPr>
          <w:t>10.24821/jap.v2i1.6990</w:t>
        </w:r>
      </w:hyperlink>
    </w:p>
    <w:p w:rsidR="00E95207" w:rsidRPr="00AB236A" w:rsidRDefault="00E95207" w:rsidP="00E95207">
      <w:pPr>
        <w:ind w:left="567" w:hanging="567"/>
        <w:jc w:val="both"/>
        <w:rPr>
          <w:rStyle w:val="Hyperlink"/>
          <w:rFonts w:ascii="Segoe UI" w:hAnsi="Segoe UI" w:cs="Segoe UI"/>
          <w:sz w:val="22"/>
          <w:szCs w:val="22"/>
          <w:u w:val="none"/>
        </w:rPr>
      </w:pPr>
    </w:p>
    <w:p w:rsidR="0094383E" w:rsidRPr="00AB236A" w:rsidRDefault="0094383E" w:rsidP="0094383E">
      <w:pPr>
        <w:ind w:left="567" w:hanging="567"/>
        <w:jc w:val="both"/>
        <w:rPr>
          <w:rStyle w:val="Hyperlink"/>
          <w:rFonts w:ascii="Segoe UI" w:hAnsi="Segoe UI" w:cs="Segoe UI"/>
          <w:color w:val="auto"/>
          <w:sz w:val="22"/>
          <w:szCs w:val="22"/>
          <w:u w:val="none"/>
        </w:rPr>
      </w:pPr>
      <w:bookmarkStart w:id="10" w:name="Fattah"/>
      <w:r w:rsidRPr="00AB236A">
        <w:rPr>
          <w:rFonts w:ascii="Segoe UI" w:hAnsi="Segoe UI" w:cs="Segoe UI"/>
          <w:sz w:val="22"/>
          <w:szCs w:val="22"/>
        </w:rPr>
        <w:t>Fattah</w:t>
      </w:r>
      <w:bookmarkEnd w:id="10"/>
      <w:r w:rsidRPr="00AB236A">
        <w:rPr>
          <w:rFonts w:ascii="Segoe UI" w:hAnsi="Segoe UI" w:cs="Segoe UI"/>
          <w:sz w:val="22"/>
          <w:szCs w:val="22"/>
        </w:rPr>
        <w:t>, Abdul</w:t>
      </w:r>
      <w:r w:rsidRPr="00AB236A">
        <w:rPr>
          <w:rFonts w:ascii="Segoe UI" w:hAnsi="Segoe UI" w:cs="Segoe UI"/>
          <w:sz w:val="22"/>
          <w:szCs w:val="22"/>
          <w:lang w:val="id-ID"/>
        </w:rPr>
        <w:t>, (20</w:t>
      </w:r>
      <w:r w:rsidRPr="00AB236A">
        <w:rPr>
          <w:rFonts w:ascii="Segoe UI" w:hAnsi="Segoe UI" w:cs="Segoe UI"/>
          <w:sz w:val="22"/>
          <w:szCs w:val="22"/>
        </w:rPr>
        <w:t>17</w:t>
      </w:r>
      <w:r w:rsidRPr="00AB236A">
        <w:rPr>
          <w:rFonts w:ascii="Segoe UI" w:hAnsi="Segoe UI" w:cs="Segoe UI"/>
          <w:sz w:val="22"/>
          <w:szCs w:val="22"/>
          <w:lang w:val="id-ID"/>
        </w:rPr>
        <w:t xml:space="preserve">) </w:t>
      </w:r>
      <w:bookmarkStart w:id="11" w:name="Pengaruh"/>
      <w:r w:rsidRPr="00AB236A">
        <w:rPr>
          <w:rFonts w:ascii="Segoe UI" w:hAnsi="Segoe UI" w:cs="Segoe UI"/>
          <w:sz w:val="22"/>
          <w:szCs w:val="22"/>
          <w:lang w:val="id-ID"/>
        </w:rPr>
        <w:t xml:space="preserve">Pengaruh </w:t>
      </w:r>
      <w:bookmarkEnd w:id="11"/>
      <w:r w:rsidRPr="00AB236A">
        <w:rPr>
          <w:rFonts w:ascii="Segoe UI" w:hAnsi="Segoe UI" w:cs="Segoe UI"/>
          <w:sz w:val="22"/>
          <w:szCs w:val="22"/>
          <w:lang w:val="id-ID"/>
        </w:rPr>
        <w:t xml:space="preserve">Promosi Terhadap Minat Kunjung Pemustaka di Perpustakaan Utsaman Bin Affan Universitas Muslim Indonesia Makassar.  </w:t>
      </w:r>
      <w:hyperlink r:id="rId30" w:history="1">
        <w:r w:rsidRPr="00AB236A">
          <w:rPr>
            <w:rStyle w:val="Hyperlink"/>
            <w:rFonts w:ascii="Segoe UI" w:hAnsi="Segoe UI" w:cs="Segoe UI"/>
            <w:sz w:val="22"/>
            <w:szCs w:val="22"/>
            <w:u w:val="none"/>
            <w:lang w:val="id-ID"/>
          </w:rPr>
          <w:t>https://repositori.uinalauddin.ac.id/3851/1/Abdul%20Fattah%2040400113055.pdf</w:t>
        </w:r>
      </w:hyperlink>
    </w:p>
    <w:p w:rsidR="0094383E" w:rsidRPr="00AB236A" w:rsidRDefault="0094383E" w:rsidP="00E95207">
      <w:pPr>
        <w:ind w:left="567" w:hanging="567"/>
        <w:jc w:val="both"/>
        <w:rPr>
          <w:rStyle w:val="Hyperlink"/>
          <w:rFonts w:ascii="Segoe UI" w:hAnsi="Segoe UI" w:cs="Segoe UI"/>
          <w:sz w:val="22"/>
          <w:szCs w:val="22"/>
          <w:u w:val="none"/>
        </w:rPr>
      </w:pPr>
    </w:p>
    <w:p w:rsidR="00E95207" w:rsidRPr="00AB236A" w:rsidRDefault="00E95207" w:rsidP="00E95207">
      <w:pPr>
        <w:ind w:left="567" w:hanging="567"/>
        <w:jc w:val="both"/>
        <w:rPr>
          <w:rStyle w:val="Hyperlink"/>
          <w:rFonts w:ascii="Segoe UI" w:hAnsi="Segoe UI" w:cs="Segoe UI"/>
          <w:sz w:val="22"/>
          <w:szCs w:val="22"/>
          <w:u w:val="none"/>
        </w:rPr>
      </w:pPr>
      <w:bookmarkStart w:id="12" w:name="Fatimah"/>
      <w:r w:rsidRPr="00AB236A">
        <w:rPr>
          <w:rFonts w:ascii="Segoe UI" w:hAnsi="Segoe UI" w:cs="Segoe UI"/>
          <w:color w:val="222222"/>
          <w:sz w:val="22"/>
          <w:szCs w:val="22"/>
          <w:shd w:val="clear" w:color="auto" w:fill="FFFFFF"/>
        </w:rPr>
        <w:t>Fatimah</w:t>
      </w:r>
      <w:bookmarkEnd w:id="12"/>
      <w:r w:rsidRPr="00AB236A">
        <w:rPr>
          <w:rFonts w:ascii="Segoe UI" w:hAnsi="Segoe UI" w:cs="Segoe UI"/>
          <w:color w:val="222222"/>
          <w:sz w:val="22"/>
          <w:szCs w:val="22"/>
          <w:shd w:val="clear" w:color="auto" w:fill="FFFFFF"/>
        </w:rPr>
        <w:t>, S. (2023). Village Government Strategies in Managing the Village Library as a Facility for Providing Information to the Community in Biroro Village. </w:t>
      </w:r>
      <w:r w:rsidRPr="00AB236A">
        <w:rPr>
          <w:rFonts w:ascii="Segoe UI" w:hAnsi="Segoe UI" w:cs="Segoe UI"/>
          <w:i/>
          <w:iCs/>
          <w:color w:val="222222"/>
          <w:sz w:val="22"/>
          <w:szCs w:val="22"/>
          <w:shd w:val="clear" w:color="auto" w:fill="FFFFFF"/>
        </w:rPr>
        <w:t>Socio-Economic and Humanistic Aspects for Township and Industry</w:t>
      </w:r>
      <w:r w:rsidRPr="00AB236A">
        <w:rPr>
          <w:rFonts w:ascii="Segoe UI" w:hAnsi="Segoe UI" w:cs="Segoe UI"/>
          <w:color w:val="222222"/>
          <w:sz w:val="22"/>
          <w:szCs w:val="22"/>
          <w:shd w:val="clear" w:color="auto" w:fill="FFFFFF"/>
        </w:rPr>
        <w:t>, </w:t>
      </w:r>
      <w:r w:rsidRPr="00AB236A">
        <w:rPr>
          <w:rFonts w:ascii="Segoe UI" w:hAnsi="Segoe UI" w:cs="Segoe UI"/>
          <w:iCs/>
          <w:color w:val="222222"/>
          <w:sz w:val="22"/>
          <w:szCs w:val="22"/>
          <w:shd w:val="clear" w:color="auto" w:fill="FFFFFF"/>
        </w:rPr>
        <w:t>1</w:t>
      </w:r>
      <w:r w:rsidRPr="00AB236A">
        <w:rPr>
          <w:rFonts w:ascii="Segoe UI" w:hAnsi="Segoe UI" w:cs="Segoe UI"/>
          <w:color w:val="222222"/>
          <w:sz w:val="22"/>
          <w:szCs w:val="22"/>
          <w:shd w:val="clear" w:color="auto" w:fill="FFFFFF"/>
        </w:rPr>
        <w:t>(1), 54-64.</w:t>
      </w:r>
      <w:r w:rsidRPr="00AB236A">
        <w:rPr>
          <w:rFonts w:ascii="Segoe UI" w:hAnsi="Segoe UI" w:cs="Segoe UI"/>
          <w:sz w:val="22"/>
          <w:szCs w:val="22"/>
        </w:rPr>
        <w:t xml:space="preserve">  </w:t>
      </w:r>
      <w:hyperlink r:id="rId31" w:history="1">
        <w:r w:rsidR="00FB7D1F" w:rsidRPr="00AB236A">
          <w:rPr>
            <w:rStyle w:val="Hyperlink"/>
            <w:rFonts w:ascii="Segoe UI" w:hAnsi="Segoe UI" w:cs="Segoe UI"/>
            <w:sz w:val="22"/>
            <w:szCs w:val="22"/>
            <w:u w:val="none"/>
          </w:rPr>
          <w:t xml:space="preserve">DOI </w:t>
        </w:r>
        <w:r w:rsidRPr="00AB236A">
          <w:rPr>
            <w:rStyle w:val="Hyperlink"/>
            <w:rFonts w:ascii="Segoe UI" w:hAnsi="Segoe UI" w:cs="Segoe UI"/>
            <w:sz w:val="22"/>
            <w:szCs w:val="22"/>
            <w:u w:val="none"/>
          </w:rPr>
          <w:t>10.59535/sehati.v1i1.109</w:t>
        </w:r>
      </w:hyperlink>
    </w:p>
    <w:p w:rsidR="00E95207" w:rsidRPr="00AB236A" w:rsidRDefault="00E95207" w:rsidP="00E95207">
      <w:pPr>
        <w:ind w:left="567" w:hanging="567"/>
        <w:jc w:val="both"/>
        <w:rPr>
          <w:rFonts w:ascii="Segoe UI" w:hAnsi="Segoe UI" w:cs="Segoe UI"/>
          <w:sz w:val="22"/>
          <w:szCs w:val="22"/>
        </w:rPr>
      </w:pPr>
    </w:p>
    <w:p w:rsidR="00E95207" w:rsidRPr="00AB236A" w:rsidRDefault="00E95207" w:rsidP="00E95207">
      <w:pPr>
        <w:ind w:left="567" w:hanging="567"/>
        <w:jc w:val="both"/>
        <w:rPr>
          <w:rStyle w:val="Hyperlink"/>
          <w:rFonts w:ascii="Segoe UI" w:hAnsi="Segoe UI" w:cs="Segoe UI"/>
          <w:sz w:val="22"/>
          <w:szCs w:val="22"/>
          <w:u w:val="none"/>
        </w:rPr>
      </w:pPr>
      <w:bookmarkStart w:id="13" w:name="Henderson"/>
      <w:r w:rsidRPr="00AB236A">
        <w:rPr>
          <w:rFonts w:ascii="Segoe UI" w:hAnsi="Segoe UI" w:cs="Segoe UI"/>
          <w:sz w:val="22"/>
          <w:szCs w:val="22"/>
          <w:shd w:val="clear" w:color="auto" w:fill="FFFFFF"/>
        </w:rPr>
        <w:t>Henderson</w:t>
      </w:r>
      <w:bookmarkEnd w:id="13"/>
      <w:r w:rsidRPr="00AB236A">
        <w:rPr>
          <w:rFonts w:ascii="Segoe UI" w:hAnsi="Segoe UI" w:cs="Segoe UI"/>
          <w:sz w:val="22"/>
          <w:szCs w:val="22"/>
          <w:shd w:val="clear" w:color="auto" w:fill="FFFFFF"/>
        </w:rPr>
        <w:t>, J. W., Warren, K., Whitmore, K. F., Flint, A. S., Laman, T. T., &amp; Jaggers, W. (2020). Take a close look: Inventorying your classroom library for diverse books. </w:t>
      </w:r>
      <w:r w:rsidRPr="00AB236A">
        <w:rPr>
          <w:rFonts w:ascii="Segoe UI" w:hAnsi="Segoe UI" w:cs="Segoe UI"/>
          <w:iCs/>
          <w:sz w:val="22"/>
          <w:szCs w:val="22"/>
          <w:shd w:val="clear" w:color="auto" w:fill="FFFFFF"/>
        </w:rPr>
        <w:t>The Reading Teacher</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73</w:t>
      </w:r>
      <w:r w:rsidRPr="00AB236A">
        <w:rPr>
          <w:rFonts w:ascii="Segoe UI" w:hAnsi="Segoe UI" w:cs="Segoe UI"/>
          <w:sz w:val="22"/>
          <w:szCs w:val="22"/>
          <w:shd w:val="clear" w:color="auto" w:fill="FFFFFF"/>
        </w:rPr>
        <w:t>(6), 747-755.</w:t>
      </w:r>
      <w:r w:rsidRPr="00AB236A">
        <w:rPr>
          <w:rFonts w:ascii="Segoe UI" w:hAnsi="Segoe UI" w:cs="Segoe UI"/>
          <w:sz w:val="22"/>
          <w:szCs w:val="22"/>
        </w:rPr>
        <w:t xml:space="preserve"> </w:t>
      </w:r>
      <w:hyperlink r:id="rId32" w:history="1">
        <w:r w:rsidR="00FB7D1F" w:rsidRPr="00AB236A">
          <w:rPr>
            <w:rStyle w:val="Hyperlink"/>
            <w:rFonts w:ascii="Segoe UI" w:hAnsi="Segoe UI" w:cs="Segoe UI"/>
            <w:sz w:val="22"/>
            <w:szCs w:val="22"/>
            <w:u w:val="none"/>
          </w:rPr>
          <w:t>DOI</w:t>
        </w:r>
        <w:r w:rsidRPr="00AB236A">
          <w:rPr>
            <w:rStyle w:val="Hyperlink"/>
            <w:rFonts w:ascii="Segoe UI" w:hAnsi="Segoe UI" w:cs="Segoe UI"/>
            <w:sz w:val="22"/>
            <w:szCs w:val="22"/>
            <w:u w:val="none"/>
          </w:rPr>
          <w:t xml:space="preserve"> 10.1002/trtr.1886</w:t>
        </w:r>
      </w:hyperlink>
    </w:p>
    <w:p w:rsidR="00E95207" w:rsidRPr="00AB236A" w:rsidRDefault="00E95207" w:rsidP="00E95207">
      <w:pPr>
        <w:ind w:left="567" w:hanging="567"/>
        <w:jc w:val="both"/>
        <w:rPr>
          <w:rFonts w:ascii="Segoe UI" w:hAnsi="Segoe UI" w:cs="Segoe UI"/>
          <w:sz w:val="22"/>
          <w:szCs w:val="22"/>
        </w:rPr>
      </w:pPr>
    </w:p>
    <w:p w:rsidR="00E95207" w:rsidRPr="00AB236A" w:rsidRDefault="00E95207" w:rsidP="00E95207">
      <w:pPr>
        <w:pStyle w:val="BodyText"/>
        <w:spacing w:before="0"/>
        <w:ind w:left="567" w:hanging="567"/>
        <w:rPr>
          <w:rStyle w:val="Hyperlink"/>
          <w:rFonts w:ascii="Segoe UI" w:hAnsi="Segoe UI" w:cs="Segoe UI"/>
          <w:sz w:val="22"/>
          <w:szCs w:val="22"/>
          <w:u w:val="none"/>
        </w:rPr>
      </w:pPr>
      <w:bookmarkStart w:id="14" w:name="Ibrahim"/>
      <w:r w:rsidRPr="00AB236A">
        <w:rPr>
          <w:rFonts w:ascii="Segoe UI" w:hAnsi="Segoe UI" w:cs="Segoe UI"/>
          <w:sz w:val="22"/>
          <w:szCs w:val="22"/>
        </w:rPr>
        <w:t>Ibrahim</w:t>
      </w:r>
      <w:bookmarkEnd w:id="14"/>
      <w:r w:rsidRPr="00AB236A">
        <w:rPr>
          <w:rFonts w:ascii="Segoe UI" w:hAnsi="Segoe UI" w:cs="Segoe UI"/>
          <w:sz w:val="22"/>
          <w:szCs w:val="22"/>
        </w:rPr>
        <w:t xml:space="preserve">, A. (2017). Strategi Perpustakaan Terhadap Peningkatan Minat Kunjung Pemustaka di Perpustakaan UIN Alauddin Makassar. Khizanah al-Hikmah: </w:t>
      </w:r>
      <w:r w:rsidRPr="00AB236A">
        <w:rPr>
          <w:rFonts w:ascii="Segoe UI" w:hAnsi="Segoe UI" w:cs="Segoe UI"/>
          <w:i/>
          <w:sz w:val="22"/>
          <w:szCs w:val="22"/>
        </w:rPr>
        <w:t>Jurnal Ilmu Perpustakaan, Informasi, dan Kearsipan</w:t>
      </w:r>
      <w:r w:rsidRPr="00AB236A">
        <w:rPr>
          <w:rFonts w:ascii="Segoe UI" w:hAnsi="Segoe UI" w:cs="Segoe UI"/>
          <w:sz w:val="22"/>
          <w:szCs w:val="22"/>
        </w:rPr>
        <w:t xml:space="preserve">, 5(2), 207-221. </w:t>
      </w:r>
      <w:hyperlink r:id="rId33" w:history="1">
        <w:r w:rsidR="00FB7D1F" w:rsidRPr="00AB236A">
          <w:rPr>
            <w:rStyle w:val="Hyperlink"/>
            <w:rFonts w:ascii="Segoe UI" w:hAnsi="Segoe UI" w:cs="Segoe UI"/>
            <w:sz w:val="22"/>
            <w:szCs w:val="22"/>
            <w:u w:val="none"/>
          </w:rPr>
          <w:t xml:space="preserve">DOI </w:t>
        </w:r>
        <w:r w:rsidRPr="00AB236A">
          <w:rPr>
            <w:rStyle w:val="Hyperlink"/>
            <w:rFonts w:ascii="Segoe UI" w:hAnsi="Segoe UI" w:cs="Segoe UI"/>
            <w:sz w:val="22"/>
            <w:szCs w:val="22"/>
            <w:u w:val="none"/>
          </w:rPr>
          <w:t>10.24252/kah.v5i2a8</w:t>
        </w:r>
      </w:hyperlink>
    </w:p>
    <w:p w:rsidR="00E95207" w:rsidRPr="00AB236A" w:rsidRDefault="00E95207" w:rsidP="00E95207">
      <w:pPr>
        <w:pStyle w:val="BodyText"/>
        <w:spacing w:before="0"/>
        <w:ind w:left="567" w:hanging="567"/>
        <w:rPr>
          <w:rFonts w:ascii="Segoe UI" w:hAnsi="Segoe UI" w:cs="Segoe UI"/>
          <w:sz w:val="22"/>
          <w:szCs w:val="22"/>
        </w:rPr>
      </w:pPr>
    </w:p>
    <w:p w:rsidR="00E95207" w:rsidRPr="00AB236A" w:rsidRDefault="00E95207" w:rsidP="00E95207">
      <w:pPr>
        <w:pStyle w:val="BodyText"/>
        <w:spacing w:before="0"/>
        <w:ind w:left="567" w:hanging="567"/>
        <w:rPr>
          <w:rStyle w:val="Hyperlink"/>
          <w:rFonts w:ascii="Segoe UI" w:hAnsi="Segoe UI" w:cs="Segoe UI"/>
          <w:sz w:val="22"/>
          <w:szCs w:val="22"/>
          <w:u w:val="none"/>
        </w:rPr>
      </w:pPr>
      <w:bookmarkStart w:id="15" w:name="Joshua"/>
      <w:r w:rsidRPr="00AB236A">
        <w:rPr>
          <w:rFonts w:ascii="Segoe UI" w:hAnsi="Segoe UI" w:cs="Segoe UI"/>
          <w:color w:val="222222"/>
          <w:sz w:val="22"/>
          <w:szCs w:val="22"/>
          <w:shd w:val="clear" w:color="auto" w:fill="FFFFFF"/>
        </w:rPr>
        <w:t>J</w:t>
      </w:r>
      <w:r w:rsidRPr="00AB236A">
        <w:rPr>
          <w:rFonts w:ascii="Segoe UI" w:hAnsi="Segoe UI" w:cs="Segoe UI"/>
          <w:sz w:val="22"/>
          <w:szCs w:val="22"/>
          <w:shd w:val="clear" w:color="auto" w:fill="FFFFFF"/>
        </w:rPr>
        <w:t>oshua</w:t>
      </w:r>
      <w:bookmarkEnd w:id="15"/>
      <w:r w:rsidRPr="00AB236A">
        <w:rPr>
          <w:rFonts w:ascii="Segoe UI" w:hAnsi="Segoe UI" w:cs="Segoe UI"/>
          <w:sz w:val="22"/>
          <w:szCs w:val="22"/>
          <w:shd w:val="clear" w:color="auto" w:fill="FFFFFF"/>
        </w:rPr>
        <w:t>, D., &amp; King, L. (2020). The Utilization of e-resources at Modibbo Adama University of Technology (MAUTech), Yola, Adamawa State, Nigeria. </w:t>
      </w:r>
      <w:r w:rsidRPr="00AB236A">
        <w:rPr>
          <w:rFonts w:ascii="Segoe UI" w:hAnsi="Segoe UI" w:cs="Segoe UI"/>
          <w:i/>
          <w:iCs/>
          <w:sz w:val="22"/>
          <w:szCs w:val="22"/>
          <w:shd w:val="clear" w:color="auto" w:fill="FFFFFF"/>
        </w:rPr>
        <w:t>International Journal of Knowledge Content Development &amp; Technology</w:t>
      </w:r>
      <w:r w:rsidRPr="00AB236A">
        <w:rPr>
          <w:rFonts w:ascii="Segoe UI" w:hAnsi="Segoe UI" w:cs="Segoe UI"/>
          <w:i/>
          <w:sz w:val="22"/>
          <w:szCs w:val="22"/>
          <w:shd w:val="clear" w:color="auto" w:fill="FFFFFF"/>
        </w:rPr>
        <w:t>,</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10</w:t>
      </w:r>
      <w:r w:rsidRPr="00AB236A">
        <w:rPr>
          <w:rFonts w:ascii="Segoe UI" w:hAnsi="Segoe UI" w:cs="Segoe UI"/>
          <w:sz w:val="22"/>
          <w:szCs w:val="22"/>
          <w:shd w:val="clear" w:color="auto" w:fill="FFFFFF"/>
        </w:rPr>
        <w:t>(1), 47-70.</w:t>
      </w:r>
      <w:r w:rsidRPr="00AB236A">
        <w:rPr>
          <w:rFonts w:ascii="Segoe UI" w:hAnsi="Segoe UI" w:cs="Segoe UI"/>
          <w:sz w:val="22"/>
          <w:szCs w:val="22"/>
        </w:rPr>
        <w:t xml:space="preserve"> </w:t>
      </w:r>
      <w:hyperlink r:id="rId34" w:history="1">
        <w:r w:rsidR="00FB7D1F" w:rsidRPr="00AB236A">
          <w:rPr>
            <w:rStyle w:val="Hyperlink"/>
            <w:rFonts w:ascii="Segoe UI" w:hAnsi="Segoe UI" w:cs="Segoe UI"/>
            <w:sz w:val="22"/>
            <w:szCs w:val="22"/>
            <w:u w:val="none"/>
          </w:rPr>
          <w:t xml:space="preserve">DOI </w:t>
        </w:r>
        <w:r w:rsidRPr="00AB236A">
          <w:rPr>
            <w:rStyle w:val="Hyperlink"/>
            <w:rFonts w:ascii="Segoe UI" w:hAnsi="Segoe UI" w:cs="Segoe UI"/>
            <w:sz w:val="22"/>
            <w:szCs w:val="22"/>
            <w:u w:val="none"/>
          </w:rPr>
          <w:t>10.5865/IJKCT.2020.10.1.047</w:t>
        </w:r>
      </w:hyperlink>
    </w:p>
    <w:p w:rsidR="000F771F" w:rsidRPr="00AB236A" w:rsidRDefault="000F771F" w:rsidP="00E95207">
      <w:pPr>
        <w:pStyle w:val="BodyText"/>
        <w:spacing w:before="0"/>
        <w:ind w:left="567" w:hanging="567"/>
        <w:rPr>
          <w:rStyle w:val="Hyperlink"/>
          <w:rFonts w:ascii="Segoe UI" w:hAnsi="Segoe UI" w:cs="Segoe UI"/>
          <w:sz w:val="22"/>
          <w:szCs w:val="22"/>
          <w:u w:val="none"/>
        </w:rPr>
      </w:pPr>
    </w:p>
    <w:p w:rsidR="000F771F" w:rsidRPr="00AB236A" w:rsidRDefault="000F771F" w:rsidP="00E95207">
      <w:pPr>
        <w:pStyle w:val="BodyText"/>
        <w:spacing w:before="0"/>
        <w:ind w:left="567" w:hanging="567"/>
        <w:rPr>
          <w:rStyle w:val="Hyperlink"/>
          <w:rFonts w:ascii="Segoe UI" w:hAnsi="Segoe UI" w:cs="Segoe UI"/>
          <w:sz w:val="28"/>
          <w:szCs w:val="22"/>
          <w:u w:val="none"/>
        </w:rPr>
      </w:pPr>
      <w:bookmarkStart w:id="16" w:name="Kautsar"/>
      <w:r w:rsidRPr="00AB236A">
        <w:rPr>
          <w:rFonts w:ascii="Segoe UI" w:hAnsi="Segoe UI" w:cs="Segoe UI"/>
          <w:sz w:val="22"/>
          <w:szCs w:val="18"/>
          <w:shd w:val="clear" w:color="auto" w:fill="FFFFFF"/>
        </w:rPr>
        <w:t>Kautsar</w:t>
      </w:r>
      <w:bookmarkEnd w:id="16"/>
      <w:r w:rsidRPr="00AB236A">
        <w:rPr>
          <w:rFonts w:ascii="Segoe UI" w:hAnsi="Segoe UI" w:cs="Segoe UI"/>
          <w:sz w:val="22"/>
          <w:szCs w:val="18"/>
          <w:shd w:val="clear" w:color="auto" w:fill="FFFFFF"/>
        </w:rPr>
        <w:t>, R., Ilhami, H., &amp; Effendi, M. N. (2022). Preservasi bahan pustaka di Perpustakaan Umum Kota Banjarmasin. </w:t>
      </w:r>
      <w:r w:rsidRPr="00AB236A">
        <w:rPr>
          <w:rFonts w:ascii="Segoe UI" w:hAnsi="Segoe UI" w:cs="Segoe UI"/>
          <w:i/>
          <w:iCs/>
          <w:sz w:val="22"/>
          <w:szCs w:val="18"/>
          <w:shd w:val="clear" w:color="auto" w:fill="FFFFFF"/>
        </w:rPr>
        <w:t>Pustaka Karya : Jurnal Ilmiah Ilmu Perpustakaan Dan Informasi</w:t>
      </w:r>
      <w:r w:rsidRPr="00AB236A">
        <w:rPr>
          <w:rFonts w:ascii="Segoe UI" w:hAnsi="Segoe UI" w:cs="Segoe UI"/>
          <w:sz w:val="22"/>
          <w:szCs w:val="18"/>
          <w:shd w:val="clear" w:color="auto" w:fill="FFFFFF"/>
        </w:rPr>
        <w:t>, </w:t>
      </w:r>
      <w:r w:rsidRPr="00AB236A">
        <w:rPr>
          <w:rFonts w:ascii="Segoe UI" w:hAnsi="Segoe UI" w:cs="Segoe UI"/>
          <w:i/>
          <w:iCs/>
          <w:sz w:val="22"/>
          <w:szCs w:val="18"/>
          <w:shd w:val="clear" w:color="auto" w:fill="FFFFFF"/>
        </w:rPr>
        <w:t>10</w:t>
      </w:r>
      <w:r w:rsidRPr="00AB236A">
        <w:rPr>
          <w:rFonts w:ascii="Segoe UI" w:hAnsi="Segoe UI" w:cs="Segoe UI"/>
          <w:sz w:val="22"/>
          <w:szCs w:val="18"/>
          <w:shd w:val="clear" w:color="auto" w:fill="FFFFFF"/>
        </w:rPr>
        <w:t xml:space="preserve">(1), 49–58. </w:t>
      </w:r>
      <w:hyperlink r:id="rId35" w:history="1">
        <w:r w:rsidR="00664836" w:rsidRPr="00AB236A">
          <w:rPr>
            <w:rStyle w:val="Hyperlink"/>
            <w:rFonts w:ascii="Segoe UI" w:hAnsi="Segoe UI" w:cs="Segoe UI"/>
            <w:sz w:val="22"/>
            <w:szCs w:val="18"/>
            <w:u w:val="none"/>
            <w:shd w:val="clear" w:color="auto" w:fill="FFFFFF"/>
          </w:rPr>
          <w:t xml:space="preserve">DOI </w:t>
        </w:r>
        <w:r w:rsidRPr="00AB236A">
          <w:rPr>
            <w:rStyle w:val="Hyperlink"/>
            <w:rFonts w:ascii="Segoe UI" w:hAnsi="Segoe UI" w:cs="Segoe UI"/>
            <w:sz w:val="22"/>
            <w:szCs w:val="18"/>
            <w:u w:val="none"/>
            <w:shd w:val="clear" w:color="auto" w:fill="FFFFFF"/>
          </w:rPr>
          <w:t>10.18592/pk.v10i1.6741</w:t>
        </w:r>
      </w:hyperlink>
    </w:p>
    <w:p w:rsidR="00E95207" w:rsidRPr="00AB236A" w:rsidRDefault="00E95207" w:rsidP="00E95207">
      <w:pPr>
        <w:pStyle w:val="BodyText"/>
        <w:spacing w:before="0"/>
        <w:ind w:left="567" w:hanging="567"/>
        <w:rPr>
          <w:rFonts w:ascii="Segoe UI" w:hAnsi="Segoe UI" w:cs="Segoe UI"/>
          <w:sz w:val="22"/>
          <w:szCs w:val="22"/>
        </w:rPr>
      </w:pPr>
    </w:p>
    <w:p w:rsidR="00E95207" w:rsidRPr="00AB236A" w:rsidRDefault="00E95207" w:rsidP="00E95207">
      <w:pPr>
        <w:pStyle w:val="BodyText"/>
        <w:spacing w:before="0"/>
        <w:ind w:left="567" w:hanging="567"/>
        <w:rPr>
          <w:rStyle w:val="Hyperlink"/>
          <w:rFonts w:ascii="Segoe UI" w:hAnsi="Segoe UI" w:cs="Segoe UI"/>
          <w:sz w:val="22"/>
          <w:szCs w:val="22"/>
          <w:u w:val="none"/>
        </w:rPr>
      </w:pPr>
      <w:bookmarkStart w:id="17" w:name="Khan"/>
      <w:r w:rsidRPr="00AB236A">
        <w:rPr>
          <w:rFonts w:ascii="Segoe UI" w:hAnsi="Segoe UI" w:cs="Segoe UI"/>
          <w:sz w:val="22"/>
          <w:szCs w:val="22"/>
          <w:shd w:val="clear" w:color="auto" w:fill="FFFFFF"/>
        </w:rPr>
        <w:t>Khan</w:t>
      </w:r>
      <w:bookmarkEnd w:id="17"/>
      <w:r w:rsidRPr="00AB236A">
        <w:rPr>
          <w:rFonts w:ascii="Segoe UI" w:hAnsi="Segoe UI" w:cs="Segoe UI"/>
          <w:sz w:val="22"/>
          <w:szCs w:val="22"/>
          <w:shd w:val="clear" w:color="auto" w:fill="FFFFFF"/>
        </w:rPr>
        <w:t xml:space="preserve">, A. U., Rafi, M., Zhang, Z., &amp; Khan, A. (2023). Determining the impact of technological modernization and management capabilities on user satisfaction and trust in library </w:t>
      </w:r>
      <w:r w:rsidRPr="00AB236A">
        <w:rPr>
          <w:rFonts w:ascii="Segoe UI" w:hAnsi="Segoe UI" w:cs="Segoe UI"/>
          <w:sz w:val="22"/>
          <w:szCs w:val="22"/>
          <w:shd w:val="clear" w:color="auto" w:fill="FFFFFF"/>
        </w:rPr>
        <w:lastRenderedPageBreak/>
        <w:t>services. </w:t>
      </w:r>
      <w:r w:rsidRPr="00AB236A">
        <w:rPr>
          <w:rFonts w:ascii="Segoe UI" w:hAnsi="Segoe UI" w:cs="Segoe UI"/>
          <w:i/>
          <w:iCs/>
          <w:sz w:val="22"/>
          <w:szCs w:val="22"/>
          <w:shd w:val="clear" w:color="auto" w:fill="FFFFFF"/>
        </w:rPr>
        <w:t>Global Knowledge, Memory and Communication</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72</w:t>
      </w:r>
      <w:r w:rsidRPr="00AB236A">
        <w:rPr>
          <w:rFonts w:ascii="Segoe UI" w:hAnsi="Segoe UI" w:cs="Segoe UI"/>
          <w:sz w:val="22"/>
          <w:szCs w:val="22"/>
          <w:shd w:val="clear" w:color="auto" w:fill="FFFFFF"/>
        </w:rPr>
        <w:t>(6/7), 593-611.</w:t>
      </w:r>
      <w:r w:rsidRPr="00AB236A">
        <w:rPr>
          <w:rFonts w:ascii="Segoe UI" w:hAnsi="Segoe UI" w:cs="Segoe UI"/>
          <w:sz w:val="22"/>
          <w:szCs w:val="22"/>
        </w:rPr>
        <w:t xml:space="preserve"> </w:t>
      </w:r>
      <w:hyperlink r:id="rId36" w:history="1">
        <w:r w:rsidRPr="00AB236A">
          <w:rPr>
            <w:rStyle w:val="Hyperlink"/>
            <w:rFonts w:ascii="Segoe UI" w:hAnsi="Segoe UI" w:cs="Segoe UI"/>
            <w:sz w:val="22"/>
            <w:szCs w:val="22"/>
            <w:u w:val="none"/>
          </w:rPr>
          <w:t>DOI 10.1108/GKMC-06-2021-0095</w:t>
        </w:r>
      </w:hyperlink>
    </w:p>
    <w:p w:rsidR="00E95207" w:rsidRPr="00AB236A" w:rsidRDefault="00E95207" w:rsidP="00E95207">
      <w:pPr>
        <w:pStyle w:val="BodyText"/>
        <w:spacing w:before="0"/>
        <w:ind w:left="567" w:hanging="567"/>
        <w:rPr>
          <w:rFonts w:ascii="Segoe UI" w:hAnsi="Segoe UI" w:cs="Segoe UI"/>
          <w:sz w:val="22"/>
          <w:szCs w:val="22"/>
        </w:rPr>
      </w:pPr>
    </w:p>
    <w:p w:rsidR="00E95207" w:rsidRPr="00AB236A" w:rsidRDefault="00E95207" w:rsidP="00E95207">
      <w:pPr>
        <w:ind w:left="567" w:hanging="567"/>
        <w:jc w:val="both"/>
        <w:rPr>
          <w:rFonts w:ascii="Segoe UI" w:hAnsi="Segoe UI" w:cs="Segoe UI"/>
          <w:sz w:val="22"/>
          <w:szCs w:val="22"/>
        </w:rPr>
      </w:pPr>
      <w:bookmarkStart w:id="18" w:name="Lasa"/>
      <w:r w:rsidRPr="00AB236A">
        <w:rPr>
          <w:rFonts w:ascii="Segoe UI" w:hAnsi="Segoe UI" w:cs="Segoe UI"/>
          <w:sz w:val="22"/>
          <w:szCs w:val="22"/>
          <w:lang w:val="id-ID"/>
        </w:rPr>
        <w:t>Lasa</w:t>
      </w:r>
      <w:bookmarkEnd w:id="18"/>
      <w:r w:rsidR="003C41A3" w:rsidRPr="00AB236A">
        <w:rPr>
          <w:rFonts w:ascii="Segoe UI" w:hAnsi="Segoe UI" w:cs="Segoe UI"/>
          <w:sz w:val="22"/>
          <w:szCs w:val="22"/>
        </w:rPr>
        <w:t>.</w:t>
      </w:r>
      <w:r w:rsidRPr="00AB236A">
        <w:rPr>
          <w:rFonts w:ascii="Segoe UI" w:hAnsi="Segoe UI" w:cs="Segoe UI"/>
          <w:sz w:val="22"/>
          <w:szCs w:val="22"/>
          <w:lang w:val="id-ID"/>
        </w:rPr>
        <w:t xml:space="preserve"> (2009</w:t>
      </w:r>
      <w:r w:rsidR="003C41A3" w:rsidRPr="00AB236A">
        <w:rPr>
          <w:rFonts w:ascii="Segoe UI" w:hAnsi="Segoe UI" w:cs="Segoe UI"/>
          <w:sz w:val="22"/>
          <w:szCs w:val="22"/>
          <w:lang w:val="id-ID"/>
        </w:rPr>
        <w:t>)</w:t>
      </w:r>
      <w:r w:rsidR="003C41A3" w:rsidRPr="00AB236A">
        <w:rPr>
          <w:rFonts w:ascii="Segoe UI" w:hAnsi="Segoe UI" w:cs="Segoe UI"/>
          <w:sz w:val="22"/>
          <w:szCs w:val="22"/>
        </w:rPr>
        <w:t xml:space="preserve">. </w:t>
      </w:r>
      <w:r w:rsidRPr="00AB236A">
        <w:rPr>
          <w:rFonts w:ascii="Segoe UI" w:hAnsi="Segoe UI" w:cs="Segoe UI"/>
          <w:i/>
          <w:sz w:val="22"/>
          <w:szCs w:val="22"/>
          <w:lang w:val="id-ID"/>
        </w:rPr>
        <w:t>Koleksi Bahan Pustaka.</w:t>
      </w:r>
      <w:r w:rsidRPr="00AB236A">
        <w:rPr>
          <w:rFonts w:ascii="Segoe UI" w:hAnsi="Segoe UI" w:cs="Segoe UI"/>
          <w:sz w:val="22"/>
          <w:szCs w:val="22"/>
          <w:lang w:val="id-ID"/>
        </w:rPr>
        <w:t xml:space="preserve"> </w:t>
      </w:r>
    </w:p>
    <w:p w:rsidR="00664836" w:rsidRPr="00AB236A" w:rsidRDefault="00664836" w:rsidP="00E95207">
      <w:pPr>
        <w:ind w:left="567" w:hanging="567"/>
        <w:jc w:val="both"/>
        <w:rPr>
          <w:rStyle w:val="Hyperlink"/>
          <w:rFonts w:ascii="Segoe UI" w:hAnsi="Segoe UI" w:cs="Segoe UI"/>
          <w:sz w:val="22"/>
          <w:szCs w:val="22"/>
          <w:u w:val="none"/>
        </w:rPr>
      </w:pPr>
    </w:p>
    <w:p w:rsidR="00E95207" w:rsidRPr="00AB236A" w:rsidRDefault="00E95207" w:rsidP="00E95207">
      <w:pPr>
        <w:ind w:left="567" w:hanging="567"/>
        <w:jc w:val="both"/>
        <w:rPr>
          <w:rFonts w:ascii="Segoe UI" w:hAnsi="Segoe UI" w:cs="Segoe UI"/>
          <w:sz w:val="22"/>
          <w:szCs w:val="22"/>
        </w:rPr>
      </w:pPr>
      <w:bookmarkStart w:id="19" w:name="Loach"/>
      <w:r w:rsidRPr="00AB236A">
        <w:rPr>
          <w:rFonts w:ascii="Segoe UI" w:hAnsi="Segoe UI" w:cs="Segoe UI"/>
          <w:sz w:val="22"/>
          <w:szCs w:val="22"/>
          <w:shd w:val="clear" w:color="auto" w:fill="FFFFFF"/>
        </w:rPr>
        <w:t>Loach</w:t>
      </w:r>
      <w:bookmarkEnd w:id="19"/>
      <w:r w:rsidRPr="00AB236A">
        <w:rPr>
          <w:rFonts w:ascii="Segoe UI" w:hAnsi="Segoe UI" w:cs="Segoe UI"/>
          <w:sz w:val="22"/>
          <w:szCs w:val="22"/>
          <w:shd w:val="clear" w:color="auto" w:fill="FFFFFF"/>
        </w:rPr>
        <w:t>, K., &amp; Rowley, J. (2022). Cultural sustainability: A perspective from independent libraries in the United Kingdom and the United States. </w:t>
      </w:r>
      <w:r w:rsidRPr="00AB236A">
        <w:rPr>
          <w:rFonts w:ascii="Segoe UI" w:hAnsi="Segoe UI" w:cs="Segoe UI"/>
          <w:i/>
          <w:iCs/>
          <w:sz w:val="22"/>
          <w:szCs w:val="22"/>
          <w:shd w:val="clear" w:color="auto" w:fill="FFFFFF"/>
        </w:rPr>
        <w:t>Journal of Librarianship and Information Science</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54</w:t>
      </w:r>
      <w:r w:rsidRPr="00AB236A">
        <w:rPr>
          <w:rFonts w:ascii="Segoe UI" w:hAnsi="Segoe UI" w:cs="Segoe UI"/>
          <w:sz w:val="22"/>
          <w:szCs w:val="22"/>
          <w:shd w:val="clear" w:color="auto" w:fill="FFFFFF"/>
        </w:rPr>
        <w:t>(1), 80-94.</w:t>
      </w:r>
      <w:r w:rsidRPr="00AB236A">
        <w:rPr>
          <w:rFonts w:ascii="Segoe UI" w:hAnsi="Segoe UI" w:cs="Segoe UI"/>
          <w:sz w:val="22"/>
          <w:szCs w:val="22"/>
        </w:rPr>
        <w:t xml:space="preserve"> </w:t>
      </w:r>
      <w:hyperlink r:id="rId37" w:history="1">
        <w:r w:rsidR="00FB7D1F" w:rsidRPr="00AB236A">
          <w:rPr>
            <w:rStyle w:val="Hyperlink"/>
            <w:rFonts w:ascii="Segoe UI" w:hAnsi="Segoe UI" w:cs="Segoe UI"/>
            <w:sz w:val="22"/>
            <w:szCs w:val="22"/>
            <w:u w:val="none"/>
          </w:rPr>
          <w:t>DOI</w:t>
        </w:r>
        <w:r w:rsidRPr="00AB236A">
          <w:rPr>
            <w:rStyle w:val="Hyperlink"/>
            <w:rFonts w:ascii="Segoe UI" w:hAnsi="Segoe UI" w:cs="Segoe UI"/>
            <w:sz w:val="22"/>
            <w:szCs w:val="22"/>
            <w:u w:val="none"/>
          </w:rPr>
          <w:t xml:space="preserve"> 10.1177/0961000621992824</w:t>
        </w:r>
      </w:hyperlink>
      <w:r w:rsidRPr="00AB236A">
        <w:rPr>
          <w:rFonts w:ascii="Segoe UI" w:hAnsi="Segoe UI" w:cs="Segoe UI"/>
          <w:sz w:val="22"/>
          <w:szCs w:val="22"/>
        </w:rPr>
        <w:t xml:space="preserve"> </w:t>
      </w:r>
    </w:p>
    <w:p w:rsidR="00E95207" w:rsidRPr="00AB236A" w:rsidRDefault="00E95207" w:rsidP="00E95207">
      <w:pPr>
        <w:ind w:left="567" w:hanging="567"/>
        <w:jc w:val="both"/>
        <w:rPr>
          <w:rFonts w:ascii="Segoe UI" w:hAnsi="Segoe UI" w:cs="Segoe UI"/>
          <w:sz w:val="22"/>
          <w:szCs w:val="22"/>
        </w:rPr>
      </w:pPr>
    </w:p>
    <w:p w:rsidR="00E95207" w:rsidRPr="00AB236A" w:rsidRDefault="00E95207" w:rsidP="00E95207">
      <w:pPr>
        <w:ind w:left="567" w:hanging="567"/>
        <w:jc w:val="both"/>
        <w:rPr>
          <w:rStyle w:val="Hyperlink"/>
          <w:rFonts w:ascii="Segoe UI" w:hAnsi="Segoe UI" w:cs="Segoe UI"/>
          <w:sz w:val="22"/>
          <w:szCs w:val="22"/>
          <w:u w:val="none"/>
        </w:rPr>
      </w:pPr>
      <w:bookmarkStart w:id="20" w:name="Martzoukou"/>
      <w:r w:rsidRPr="00AB236A">
        <w:rPr>
          <w:rFonts w:ascii="Segoe UI" w:hAnsi="Segoe UI" w:cs="Segoe UI"/>
          <w:sz w:val="22"/>
          <w:szCs w:val="22"/>
          <w:shd w:val="clear" w:color="auto" w:fill="FFFFFF"/>
        </w:rPr>
        <w:t>Martzoukou</w:t>
      </w:r>
      <w:bookmarkEnd w:id="20"/>
      <w:r w:rsidRPr="00AB236A">
        <w:rPr>
          <w:rFonts w:ascii="Segoe UI" w:hAnsi="Segoe UI" w:cs="Segoe UI"/>
          <w:sz w:val="22"/>
          <w:szCs w:val="22"/>
          <w:shd w:val="clear" w:color="auto" w:fill="FFFFFF"/>
        </w:rPr>
        <w:t>, K. (2021). Academic libraries in COVID-19: a renewed mission for digital literacy. </w:t>
      </w:r>
      <w:r w:rsidRPr="00AB236A">
        <w:rPr>
          <w:rFonts w:ascii="Segoe UI" w:hAnsi="Segoe UI" w:cs="Segoe UI"/>
          <w:i/>
          <w:iCs/>
          <w:sz w:val="22"/>
          <w:szCs w:val="22"/>
          <w:shd w:val="clear" w:color="auto" w:fill="FFFFFF"/>
        </w:rPr>
        <w:t>Library management</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42</w:t>
      </w:r>
      <w:r w:rsidRPr="00AB236A">
        <w:rPr>
          <w:rFonts w:ascii="Segoe UI" w:hAnsi="Segoe UI" w:cs="Segoe UI"/>
          <w:sz w:val="22"/>
          <w:szCs w:val="22"/>
          <w:shd w:val="clear" w:color="auto" w:fill="FFFFFF"/>
        </w:rPr>
        <w:t>(4/5), 266-276.</w:t>
      </w:r>
      <w:r w:rsidRPr="00AB236A">
        <w:rPr>
          <w:rFonts w:ascii="Segoe UI" w:hAnsi="Segoe UI" w:cs="Segoe UI"/>
          <w:sz w:val="22"/>
          <w:szCs w:val="22"/>
        </w:rPr>
        <w:t xml:space="preserve"> </w:t>
      </w:r>
      <w:hyperlink r:id="rId38" w:history="1">
        <w:r w:rsidR="00FB7D1F" w:rsidRPr="00AB236A">
          <w:rPr>
            <w:rStyle w:val="Hyperlink"/>
            <w:rFonts w:ascii="Segoe UI" w:hAnsi="Segoe UI" w:cs="Segoe UI"/>
            <w:sz w:val="22"/>
            <w:szCs w:val="22"/>
            <w:u w:val="none"/>
          </w:rPr>
          <w:t xml:space="preserve">DOI </w:t>
        </w:r>
        <w:r w:rsidRPr="00AB236A">
          <w:rPr>
            <w:rStyle w:val="Hyperlink"/>
            <w:rFonts w:ascii="Segoe UI" w:hAnsi="Segoe UI" w:cs="Segoe UI"/>
            <w:sz w:val="22"/>
            <w:szCs w:val="22"/>
            <w:u w:val="none"/>
          </w:rPr>
          <w:t>10.1108/LM09-2020-0131</w:t>
        </w:r>
      </w:hyperlink>
    </w:p>
    <w:p w:rsidR="00E95207" w:rsidRPr="00AB236A" w:rsidRDefault="00E95207" w:rsidP="00E95207">
      <w:pPr>
        <w:ind w:left="567" w:hanging="567"/>
        <w:jc w:val="both"/>
        <w:rPr>
          <w:rStyle w:val="Hyperlink"/>
          <w:rFonts w:ascii="Segoe UI" w:hAnsi="Segoe UI" w:cs="Segoe UI"/>
          <w:sz w:val="22"/>
          <w:szCs w:val="22"/>
          <w:u w:val="none"/>
        </w:rPr>
      </w:pPr>
    </w:p>
    <w:p w:rsidR="00E95207" w:rsidRPr="00AB236A" w:rsidRDefault="00E95207" w:rsidP="00E95207">
      <w:pPr>
        <w:ind w:left="567" w:hanging="567"/>
        <w:jc w:val="both"/>
        <w:rPr>
          <w:rFonts w:ascii="Segoe UI" w:hAnsi="Segoe UI" w:cs="Segoe UI"/>
          <w:sz w:val="22"/>
          <w:szCs w:val="22"/>
        </w:rPr>
      </w:pPr>
      <w:bookmarkStart w:id="21" w:name="Mathiasson"/>
      <w:r w:rsidRPr="00AB236A">
        <w:rPr>
          <w:rFonts w:ascii="Segoe UI" w:hAnsi="Segoe UI" w:cs="Segoe UI"/>
          <w:sz w:val="22"/>
          <w:szCs w:val="22"/>
          <w:shd w:val="clear" w:color="auto" w:fill="FFFFFF"/>
        </w:rPr>
        <w:t>Mathiasson</w:t>
      </w:r>
      <w:bookmarkEnd w:id="21"/>
      <w:r w:rsidRPr="00AB236A">
        <w:rPr>
          <w:rFonts w:ascii="Segoe UI" w:hAnsi="Segoe UI" w:cs="Segoe UI"/>
          <w:sz w:val="22"/>
          <w:szCs w:val="22"/>
          <w:shd w:val="clear" w:color="auto" w:fill="FFFFFF"/>
        </w:rPr>
        <w:t>, M. H., &amp; Jochumsen, H. (2022). Libraries, sustainability and sustainable development: a review of the research literature. </w:t>
      </w:r>
      <w:r w:rsidRPr="00AB236A">
        <w:rPr>
          <w:rFonts w:ascii="Segoe UI" w:hAnsi="Segoe UI" w:cs="Segoe UI"/>
          <w:i/>
          <w:iCs/>
          <w:sz w:val="22"/>
          <w:szCs w:val="22"/>
          <w:shd w:val="clear" w:color="auto" w:fill="FFFFFF"/>
        </w:rPr>
        <w:t>Journal of Documentation</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78</w:t>
      </w:r>
      <w:r w:rsidRPr="00AB236A">
        <w:rPr>
          <w:rFonts w:ascii="Segoe UI" w:hAnsi="Segoe UI" w:cs="Segoe UI"/>
          <w:sz w:val="22"/>
          <w:szCs w:val="22"/>
          <w:shd w:val="clear" w:color="auto" w:fill="FFFFFF"/>
        </w:rPr>
        <w:t>(6), 1278-1304.</w:t>
      </w:r>
      <w:r w:rsidRPr="00AB236A">
        <w:rPr>
          <w:rFonts w:ascii="Segoe UI" w:hAnsi="Segoe UI" w:cs="Segoe UI"/>
          <w:sz w:val="22"/>
          <w:szCs w:val="22"/>
        </w:rPr>
        <w:t xml:space="preserve"> </w:t>
      </w:r>
      <w:hyperlink r:id="rId39" w:history="1">
        <w:r w:rsidRPr="00AB236A">
          <w:rPr>
            <w:rStyle w:val="Hyperlink"/>
            <w:rFonts w:ascii="Segoe UI" w:hAnsi="Segoe UI" w:cs="Segoe UI"/>
            <w:sz w:val="22"/>
            <w:szCs w:val="22"/>
            <w:u w:val="none"/>
          </w:rPr>
          <w:t>DOI 10.1108/JD-11-2021-0226</w:t>
        </w:r>
      </w:hyperlink>
    </w:p>
    <w:p w:rsidR="00E95207" w:rsidRPr="00AB236A" w:rsidRDefault="00E95207" w:rsidP="00E95207">
      <w:pPr>
        <w:ind w:left="567" w:hanging="567"/>
        <w:jc w:val="both"/>
        <w:rPr>
          <w:rFonts w:ascii="Segoe UI" w:hAnsi="Segoe UI" w:cs="Segoe UI"/>
          <w:sz w:val="22"/>
          <w:szCs w:val="22"/>
        </w:rPr>
      </w:pPr>
    </w:p>
    <w:p w:rsidR="00E95207" w:rsidRPr="00AB236A" w:rsidRDefault="00E95207" w:rsidP="00E95207">
      <w:pPr>
        <w:ind w:left="567" w:hanging="567"/>
        <w:jc w:val="both"/>
        <w:rPr>
          <w:rFonts w:ascii="Segoe UI" w:hAnsi="Segoe UI" w:cs="Segoe UI"/>
          <w:sz w:val="22"/>
          <w:szCs w:val="22"/>
        </w:rPr>
      </w:pPr>
      <w:bookmarkStart w:id="22" w:name="Nur"/>
      <w:r w:rsidRPr="00AB236A">
        <w:rPr>
          <w:rFonts w:ascii="Segoe UI" w:hAnsi="Segoe UI" w:cs="Segoe UI"/>
          <w:sz w:val="22"/>
          <w:szCs w:val="22"/>
          <w:lang w:val="id-ID"/>
        </w:rPr>
        <w:t xml:space="preserve">Nur </w:t>
      </w:r>
      <w:bookmarkEnd w:id="22"/>
      <w:r w:rsidR="000F771F" w:rsidRPr="00AB236A">
        <w:rPr>
          <w:rFonts w:ascii="Segoe UI" w:hAnsi="Segoe UI" w:cs="Segoe UI"/>
          <w:sz w:val="22"/>
          <w:szCs w:val="22"/>
          <w:lang w:val="id-ID"/>
        </w:rPr>
        <w:t>Hamidi, (2015</w:t>
      </w:r>
      <w:r w:rsidRPr="00AB236A">
        <w:rPr>
          <w:rFonts w:ascii="Segoe UI" w:hAnsi="Segoe UI" w:cs="Segoe UI"/>
          <w:sz w:val="22"/>
          <w:szCs w:val="22"/>
          <w:lang w:val="id-ID"/>
        </w:rPr>
        <w:t xml:space="preserve">) Efektifitas Layanan Sirkulasi Perpustakaan di Era Kenormalan Baru: Studi pada Perpustakaan SMA Yadika Bandar Lampung. </w:t>
      </w:r>
    </w:p>
    <w:p w:rsidR="00FD217B" w:rsidRPr="00AB236A" w:rsidRDefault="00FD217B" w:rsidP="00E95207">
      <w:pPr>
        <w:ind w:left="567" w:hanging="567"/>
        <w:jc w:val="both"/>
        <w:rPr>
          <w:rFonts w:ascii="Segoe UI" w:hAnsi="Segoe UI" w:cs="Segoe UI"/>
          <w:sz w:val="22"/>
          <w:szCs w:val="22"/>
        </w:rPr>
      </w:pPr>
    </w:p>
    <w:p w:rsidR="00FD217B" w:rsidRPr="00AB236A" w:rsidRDefault="00FD217B" w:rsidP="00E95207">
      <w:pPr>
        <w:ind w:left="567" w:hanging="567"/>
        <w:jc w:val="both"/>
        <w:rPr>
          <w:rStyle w:val="Hyperlink"/>
          <w:rFonts w:ascii="Segoe UI" w:hAnsi="Segoe UI" w:cs="Segoe UI"/>
          <w:sz w:val="22"/>
          <w:szCs w:val="22"/>
          <w:u w:val="none"/>
        </w:rPr>
      </w:pPr>
      <w:bookmarkStart w:id="23" w:name="Nurlina"/>
      <w:r w:rsidRPr="00AB236A">
        <w:rPr>
          <w:rFonts w:ascii="Segoe UI" w:hAnsi="Segoe UI" w:cs="Segoe UI"/>
          <w:sz w:val="22"/>
          <w:szCs w:val="22"/>
        </w:rPr>
        <w:t>Nurlina</w:t>
      </w:r>
      <w:bookmarkEnd w:id="23"/>
      <w:r w:rsidRPr="00AB236A">
        <w:rPr>
          <w:rFonts w:ascii="Segoe UI" w:hAnsi="Segoe UI" w:cs="Segoe UI"/>
          <w:sz w:val="22"/>
          <w:szCs w:val="22"/>
        </w:rPr>
        <w:t>.</w:t>
      </w:r>
      <w:r w:rsidRPr="00AB236A">
        <w:rPr>
          <w:rFonts w:ascii="Segoe UI" w:hAnsi="Segoe UI" w:cs="Segoe UI"/>
          <w:sz w:val="22"/>
          <w:szCs w:val="22"/>
          <w:lang w:val="id-ID"/>
        </w:rPr>
        <w:t xml:space="preserve"> </w:t>
      </w:r>
      <w:r w:rsidRPr="00AB236A">
        <w:rPr>
          <w:rFonts w:ascii="Segoe UI" w:hAnsi="Segoe UI" w:cs="Segoe UI"/>
          <w:sz w:val="22"/>
          <w:szCs w:val="22"/>
        </w:rPr>
        <w:t xml:space="preserve">(2016). </w:t>
      </w:r>
      <w:r w:rsidRPr="00AB236A">
        <w:rPr>
          <w:rFonts w:ascii="Segoe UI" w:hAnsi="Segoe UI" w:cs="Segoe UI"/>
          <w:sz w:val="22"/>
          <w:szCs w:val="22"/>
          <w:lang w:val="id-ID"/>
        </w:rPr>
        <w:t xml:space="preserve">Persepsi Pemustaka Tentang Layanan Referensi di Perpustakaan dan Arsip Daerah Kabupaten Barru. </w:t>
      </w:r>
      <w:r w:rsidRPr="00AB236A">
        <w:rPr>
          <w:rFonts w:ascii="Segoe UI" w:hAnsi="Segoe UI" w:cs="Segoe UI"/>
          <w:sz w:val="22"/>
          <w:szCs w:val="22"/>
        </w:rPr>
        <w:t>(Skripsi UIN Alauddin Makassar)</w:t>
      </w:r>
      <w:r w:rsidRPr="00AB236A">
        <w:rPr>
          <w:rFonts w:ascii="Segoe UI" w:hAnsi="Segoe UI" w:cs="Segoe UI"/>
          <w:sz w:val="22"/>
          <w:szCs w:val="22"/>
          <w:lang w:val="id-ID"/>
        </w:rPr>
        <w:t xml:space="preserve"> </w:t>
      </w:r>
      <w:hyperlink r:id="rId40" w:history="1">
        <w:r w:rsidRPr="00AB236A">
          <w:rPr>
            <w:rStyle w:val="Hyperlink"/>
            <w:rFonts w:ascii="Segoe UI" w:hAnsi="Segoe UI" w:cs="Segoe UI"/>
            <w:sz w:val="22"/>
            <w:szCs w:val="22"/>
            <w:u w:val="none"/>
            <w:lang w:val="id-ID"/>
          </w:rPr>
          <w:t>http://repositori.uin-alauddin.ac.id/1167/1/Nurlina.pdf</w:t>
        </w:r>
      </w:hyperlink>
    </w:p>
    <w:p w:rsidR="00FD217B" w:rsidRPr="00AB236A" w:rsidRDefault="00FD217B" w:rsidP="00E95207">
      <w:pPr>
        <w:ind w:left="567" w:hanging="567"/>
        <w:jc w:val="both"/>
        <w:rPr>
          <w:rFonts w:ascii="Segoe UI" w:hAnsi="Segoe UI" w:cs="Segoe UI"/>
          <w:sz w:val="22"/>
          <w:szCs w:val="22"/>
        </w:rPr>
      </w:pPr>
    </w:p>
    <w:p w:rsidR="00E95207" w:rsidRPr="00AB236A" w:rsidRDefault="00E95207" w:rsidP="00E95207">
      <w:pPr>
        <w:ind w:left="567" w:hanging="567"/>
        <w:jc w:val="both"/>
        <w:rPr>
          <w:rStyle w:val="Hyperlink"/>
          <w:rFonts w:ascii="Segoe UI" w:hAnsi="Segoe UI" w:cs="Segoe UI"/>
          <w:sz w:val="22"/>
          <w:szCs w:val="22"/>
          <w:u w:val="none"/>
        </w:rPr>
      </w:pPr>
      <w:bookmarkStart w:id="24" w:name="Pinto"/>
      <w:r w:rsidRPr="00AB236A">
        <w:rPr>
          <w:rFonts w:ascii="Segoe UI" w:hAnsi="Segoe UI" w:cs="Segoe UI"/>
          <w:sz w:val="22"/>
          <w:szCs w:val="22"/>
          <w:shd w:val="clear" w:color="auto" w:fill="FFFFFF"/>
        </w:rPr>
        <w:t>Pinto</w:t>
      </w:r>
      <w:bookmarkEnd w:id="24"/>
      <w:r w:rsidRPr="00AB236A">
        <w:rPr>
          <w:rFonts w:ascii="Segoe UI" w:hAnsi="Segoe UI" w:cs="Segoe UI"/>
          <w:sz w:val="22"/>
          <w:szCs w:val="22"/>
          <w:shd w:val="clear" w:color="auto" w:fill="FFFFFF"/>
        </w:rPr>
        <w:t>, M., Fernández-Pascual, R., Caballero-Mariscal, D., &amp; Sales, D. (2020). Information literacy trends in higher education (2006–2019): Visualizing the emerging field of mobile information literacy. </w:t>
      </w:r>
      <w:r w:rsidRPr="00AB236A">
        <w:rPr>
          <w:rFonts w:ascii="Segoe UI" w:hAnsi="Segoe UI" w:cs="Segoe UI"/>
          <w:i/>
          <w:iCs/>
          <w:sz w:val="22"/>
          <w:szCs w:val="22"/>
          <w:shd w:val="clear" w:color="auto" w:fill="FFFFFF"/>
        </w:rPr>
        <w:t>Scientometrics</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124</w:t>
      </w:r>
      <w:r w:rsidRPr="00AB236A">
        <w:rPr>
          <w:rFonts w:ascii="Segoe UI" w:hAnsi="Segoe UI" w:cs="Segoe UI"/>
          <w:sz w:val="22"/>
          <w:szCs w:val="22"/>
          <w:shd w:val="clear" w:color="auto" w:fill="FFFFFF"/>
        </w:rPr>
        <w:t>, 1479-1510.</w:t>
      </w:r>
      <w:r w:rsidRPr="00AB236A">
        <w:rPr>
          <w:rFonts w:ascii="Segoe UI" w:hAnsi="Segoe UI" w:cs="Segoe UI"/>
          <w:sz w:val="22"/>
          <w:szCs w:val="22"/>
        </w:rPr>
        <w:t xml:space="preserve"> </w:t>
      </w:r>
      <w:hyperlink r:id="rId41" w:history="1">
        <w:r w:rsidR="00FB7D1F" w:rsidRPr="00AB236A">
          <w:rPr>
            <w:rStyle w:val="Hyperlink"/>
            <w:rFonts w:ascii="Segoe UI" w:hAnsi="Segoe UI" w:cs="Segoe UI"/>
            <w:sz w:val="22"/>
            <w:szCs w:val="22"/>
            <w:u w:val="none"/>
          </w:rPr>
          <w:t>DOI</w:t>
        </w:r>
        <w:r w:rsidRPr="00AB236A">
          <w:rPr>
            <w:rStyle w:val="Hyperlink"/>
            <w:rFonts w:ascii="Segoe UI" w:hAnsi="Segoe UI" w:cs="Segoe UI"/>
            <w:sz w:val="22"/>
            <w:szCs w:val="22"/>
            <w:u w:val="none"/>
          </w:rPr>
          <w:t xml:space="preserve"> 10.1007/s11192-020-03523-4</w:t>
        </w:r>
      </w:hyperlink>
    </w:p>
    <w:p w:rsidR="00E95207" w:rsidRPr="00AB236A" w:rsidRDefault="00E95207" w:rsidP="00E95207">
      <w:pPr>
        <w:ind w:left="567" w:hanging="567"/>
        <w:jc w:val="both"/>
        <w:rPr>
          <w:rFonts w:ascii="Segoe UI" w:hAnsi="Segoe UI" w:cs="Segoe UI"/>
          <w:sz w:val="22"/>
          <w:szCs w:val="22"/>
        </w:rPr>
      </w:pPr>
    </w:p>
    <w:p w:rsidR="00E95207" w:rsidRPr="00AB236A" w:rsidRDefault="00E95207" w:rsidP="003C41A3">
      <w:pPr>
        <w:pStyle w:val="BodyText"/>
        <w:spacing w:before="0"/>
        <w:ind w:left="567" w:hanging="567"/>
        <w:rPr>
          <w:rFonts w:ascii="Segoe UI" w:hAnsi="Segoe UI" w:cs="Segoe UI"/>
          <w:sz w:val="22"/>
          <w:szCs w:val="22"/>
        </w:rPr>
      </w:pPr>
      <w:bookmarkStart w:id="25" w:name="Prastowo"/>
      <w:r w:rsidRPr="00AB236A">
        <w:rPr>
          <w:rFonts w:ascii="Segoe UI" w:hAnsi="Segoe UI" w:cs="Segoe UI"/>
          <w:sz w:val="22"/>
          <w:szCs w:val="22"/>
          <w:lang w:val="id-ID"/>
        </w:rPr>
        <w:t>Prastowo</w:t>
      </w:r>
      <w:bookmarkEnd w:id="25"/>
      <w:r w:rsidRPr="00AB236A">
        <w:rPr>
          <w:rFonts w:ascii="Segoe UI" w:hAnsi="Segoe UI" w:cs="Segoe UI"/>
          <w:sz w:val="22"/>
          <w:szCs w:val="22"/>
          <w:lang w:val="id-ID"/>
        </w:rPr>
        <w:t>, Andi</w:t>
      </w:r>
      <w:r w:rsidR="00FD217B" w:rsidRPr="00AB236A">
        <w:rPr>
          <w:rFonts w:ascii="Segoe UI" w:hAnsi="Segoe UI" w:cs="Segoe UI"/>
          <w:sz w:val="22"/>
          <w:szCs w:val="22"/>
        </w:rPr>
        <w:t>.</w:t>
      </w:r>
      <w:r w:rsidRPr="00AB236A">
        <w:rPr>
          <w:rFonts w:ascii="Segoe UI" w:hAnsi="Segoe UI" w:cs="Segoe UI"/>
          <w:sz w:val="22"/>
          <w:szCs w:val="22"/>
          <w:lang w:val="id-ID"/>
        </w:rPr>
        <w:t xml:space="preserve"> (2014)</w:t>
      </w:r>
      <w:r w:rsidR="00FD217B" w:rsidRPr="00AB236A">
        <w:rPr>
          <w:rFonts w:ascii="Segoe UI" w:hAnsi="Segoe UI" w:cs="Segoe UI"/>
          <w:sz w:val="22"/>
          <w:szCs w:val="22"/>
        </w:rPr>
        <w:t>.</w:t>
      </w:r>
      <w:r w:rsidRPr="00AB236A">
        <w:rPr>
          <w:rFonts w:ascii="Segoe UI" w:hAnsi="Segoe UI" w:cs="Segoe UI"/>
          <w:sz w:val="22"/>
          <w:szCs w:val="22"/>
          <w:lang w:val="id-ID"/>
        </w:rPr>
        <w:t xml:space="preserve"> </w:t>
      </w:r>
      <w:r w:rsidRPr="00AB236A">
        <w:rPr>
          <w:rFonts w:ascii="Segoe UI" w:hAnsi="Segoe UI" w:cs="Segoe UI"/>
          <w:i/>
          <w:sz w:val="22"/>
          <w:szCs w:val="22"/>
          <w:lang w:val="id-ID"/>
        </w:rPr>
        <w:t>Metode Penelitian Kualitatif Dalam Perspektif Rancangan Penelitian</w:t>
      </w:r>
      <w:r w:rsidRPr="00AB236A">
        <w:rPr>
          <w:rFonts w:ascii="Segoe UI" w:hAnsi="Segoe UI" w:cs="Segoe UI"/>
          <w:sz w:val="22"/>
          <w:szCs w:val="22"/>
          <w:lang w:val="id-ID"/>
        </w:rPr>
        <w:t xml:space="preserve">. </w:t>
      </w:r>
      <w:r w:rsidR="003C41A3" w:rsidRPr="00AB236A">
        <w:rPr>
          <w:rFonts w:ascii="Segoe UI" w:hAnsi="Segoe UI" w:cs="Segoe UI"/>
          <w:sz w:val="22"/>
          <w:szCs w:val="22"/>
          <w:lang w:val="id-ID"/>
        </w:rPr>
        <w:t>Yogyakarta</w:t>
      </w:r>
      <w:r w:rsidR="003C41A3" w:rsidRPr="00AB236A">
        <w:rPr>
          <w:rFonts w:ascii="Segoe UI" w:hAnsi="Segoe UI" w:cs="Segoe UI"/>
          <w:sz w:val="22"/>
          <w:szCs w:val="22"/>
        </w:rPr>
        <w:t xml:space="preserve">: </w:t>
      </w:r>
      <w:r w:rsidRPr="00AB236A">
        <w:rPr>
          <w:rFonts w:ascii="Segoe UI" w:hAnsi="Segoe UI" w:cs="Segoe UI"/>
          <w:sz w:val="22"/>
          <w:szCs w:val="22"/>
          <w:lang w:val="id-ID"/>
        </w:rPr>
        <w:t>Ar-Ruzz Media</w:t>
      </w:r>
      <w:r w:rsidR="00FD217B" w:rsidRPr="00AB236A">
        <w:rPr>
          <w:rFonts w:ascii="Segoe UI" w:hAnsi="Segoe UI" w:cs="Segoe UI"/>
          <w:sz w:val="22"/>
          <w:szCs w:val="22"/>
        </w:rPr>
        <w:t xml:space="preserve"> </w:t>
      </w:r>
    </w:p>
    <w:p w:rsidR="003C41A3" w:rsidRPr="00AB236A" w:rsidRDefault="003C41A3" w:rsidP="00E95207">
      <w:pPr>
        <w:pStyle w:val="BodyText"/>
        <w:spacing w:before="0"/>
        <w:ind w:left="567" w:hanging="567"/>
        <w:rPr>
          <w:rFonts w:ascii="Segoe UI" w:hAnsi="Segoe UI" w:cs="Segoe UI"/>
          <w:sz w:val="22"/>
          <w:szCs w:val="22"/>
        </w:rPr>
      </w:pPr>
    </w:p>
    <w:p w:rsidR="00E95207" w:rsidRPr="00AB236A" w:rsidRDefault="00E95207" w:rsidP="00E95207">
      <w:pPr>
        <w:pStyle w:val="BodyText"/>
        <w:spacing w:before="0"/>
        <w:ind w:left="567" w:hanging="567"/>
        <w:rPr>
          <w:rStyle w:val="Hyperlink"/>
          <w:rFonts w:ascii="Segoe UI" w:hAnsi="Segoe UI" w:cs="Segoe UI"/>
          <w:sz w:val="22"/>
          <w:szCs w:val="22"/>
          <w:u w:val="none"/>
        </w:rPr>
      </w:pPr>
      <w:bookmarkStart w:id="26" w:name="Rafique"/>
      <w:r w:rsidRPr="00AB236A">
        <w:rPr>
          <w:rFonts w:ascii="Segoe UI" w:hAnsi="Segoe UI" w:cs="Segoe UI"/>
          <w:sz w:val="22"/>
          <w:szCs w:val="22"/>
          <w:shd w:val="clear" w:color="auto" w:fill="FFFFFF"/>
        </w:rPr>
        <w:t>Rafique</w:t>
      </w:r>
      <w:bookmarkEnd w:id="26"/>
      <w:r w:rsidRPr="00AB236A">
        <w:rPr>
          <w:rFonts w:ascii="Segoe UI" w:hAnsi="Segoe UI" w:cs="Segoe UI"/>
          <w:sz w:val="22"/>
          <w:szCs w:val="22"/>
          <w:shd w:val="clear" w:color="auto" w:fill="FFFFFF"/>
        </w:rPr>
        <w:t>, H., Almagrabi, A. O., Shamim, A., Anwar, F., &amp; Bashir, A. K. (2020). Investigating the acceptance of mobile library applications with an extended technology acceptance model (TAM). </w:t>
      </w:r>
      <w:r w:rsidRPr="00AB236A">
        <w:rPr>
          <w:rFonts w:ascii="Segoe UI" w:hAnsi="Segoe UI" w:cs="Segoe UI"/>
          <w:i/>
          <w:iCs/>
          <w:sz w:val="22"/>
          <w:szCs w:val="22"/>
          <w:shd w:val="clear" w:color="auto" w:fill="FFFFFF"/>
        </w:rPr>
        <w:t>Computers &amp; Education</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145</w:t>
      </w:r>
      <w:r w:rsidRPr="00AB236A">
        <w:rPr>
          <w:rFonts w:ascii="Segoe UI" w:hAnsi="Segoe UI" w:cs="Segoe UI"/>
          <w:sz w:val="22"/>
          <w:szCs w:val="22"/>
          <w:shd w:val="clear" w:color="auto" w:fill="FFFFFF"/>
        </w:rPr>
        <w:t>, 103732.</w:t>
      </w:r>
      <w:r w:rsidRPr="00AB236A">
        <w:rPr>
          <w:rFonts w:ascii="Segoe UI" w:hAnsi="Segoe UI" w:cs="Segoe UI"/>
          <w:sz w:val="22"/>
          <w:szCs w:val="22"/>
        </w:rPr>
        <w:t xml:space="preserve"> </w:t>
      </w:r>
      <w:hyperlink r:id="rId42" w:history="1">
        <w:r w:rsidR="00FB7D1F" w:rsidRPr="00AB236A">
          <w:rPr>
            <w:rStyle w:val="Hyperlink"/>
            <w:rFonts w:ascii="Segoe UI" w:hAnsi="Segoe UI" w:cs="Segoe UI"/>
            <w:sz w:val="22"/>
            <w:szCs w:val="22"/>
            <w:u w:val="none"/>
          </w:rPr>
          <w:t>DOI</w:t>
        </w:r>
        <w:r w:rsidRPr="00AB236A">
          <w:rPr>
            <w:rStyle w:val="Hyperlink"/>
            <w:rFonts w:ascii="Segoe UI" w:hAnsi="Segoe UI" w:cs="Segoe UI"/>
            <w:sz w:val="22"/>
            <w:szCs w:val="22"/>
            <w:u w:val="none"/>
          </w:rPr>
          <w:t xml:space="preserve"> 10.1016/j.compedu.2019.103732</w:t>
        </w:r>
      </w:hyperlink>
    </w:p>
    <w:p w:rsidR="00E95207" w:rsidRPr="00AB236A" w:rsidRDefault="00E95207" w:rsidP="00E95207">
      <w:pPr>
        <w:pStyle w:val="BodyText"/>
        <w:spacing w:before="0"/>
        <w:ind w:left="567" w:hanging="567"/>
        <w:rPr>
          <w:rFonts w:ascii="Segoe UI" w:hAnsi="Segoe UI" w:cs="Segoe UI"/>
          <w:sz w:val="22"/>
          <w:szCs w:val="22"/>
        </w:rPr>
      </w:pPr>
    </w:p>
    <w:p w:rsidR="00E95207" w:rsidRPr="00AB236A" w:rsidRDefault="00E95207" w:rsidP="00E95207">
      <w:pPr>
        <w:ind w:left="567" w:hanging="567"/>
        <w:jc w:val="both"/>
        <w:rPr>
          <w:rFonts w:ascii="Segoe UI" w:hAnsi="Segoe UI" w:cs="Segoe UI"/>
          <w:sz w:val="22"/>
          <w:szCs w:val="22"/>
        </w:rPr>
      </w:pPr>
      <w:bookmarkStart w:id="27" w:name="Rahma"/>
      <w:r w:rsidRPr="00AB236A">
        <w:rPr>
          <w:rFonts w:ascii="Segoe UI" w:hAnsi="Segoe UI" w:cs="Segoe UI"/>
          <w:sz w:val="22"/>
          <w:szCs w:val="22"/>
          <w:lang w:val="id-ID"/>
        </w:rPr>
        <w:t>Rahma</w:t>
      </w:r>
      <w:bookmarkEnd w:id="27"/>
      <w:r w:rsidRPr="00AB236A">
        <w:rPr>
          <w:rFonts w:ascii="Segoe UI" w:hAnsi="Segoe UI" w:cs="Segoe UI"/>
          <w:sz w:val="22"/>
          <w:szCs w:val="22"/>
          <w:lang w:val="id-ID"/>
        </w:rPr>
        <w:t>, Elva.</w:t>
      </w:r>
      <w:r w:rsidR="00FD217B" w:rsidRPr="00AB236A">
        <w:rPr>
          <w:rFonts w:ascii="Segoe UI" w:hAnsi="Segoe UI" w:cs="Segoe UI"/>
          <w:sz w:val="22"/>
          <w:szCs w:val="22"/>
        </w:rPr>
        <w:t xml:space="preserve"> </w:t>
      </w:r>
      <w:r w:rsidRPr="00AB236A">
        <w:rPr>
          <w:rFonts w:ascii="Segoe UI" w:hAnsi="Segoe UI" w:cs="Segoe UI"/>
          <w:sz w:val="22"/>
          <w:szCs w:val="22"/>
          <w:lang w:val="id-ID"/>
        </w:rPr>
        <w:t xml:space="preserve">(2018). </w:t>
      </w:r>
      <w:r w:rsidRPr="00AB236A">
        <w:rPr>
          <w:rFonts w:ascii="Segoe UI" w:hAnsi="Segoe UI" w:cs="Segoe UI"/>
          <w:i/>
          <w:sz w:val="22"/>
          <w:szCs w:val="22"/>
          <w:lang w:val="id-ID"/>
        </w:rPr>
        <w:t>Akses dan Layanan Perpustakaan : Teori dan Aplikasi</w:t>
      </w:r>
      <w:r w:rsidRPr="00AB236A">
        <w:rPr>
          <w:rFonts w:ascii="Segoe UI" w:hAnsi="Segoe UI" w:cs="Segoe UI"/>
          <w:sz w:val="22"/>
          <w:szCs w:val="22"/>
          <w:lang w:val="id-ID"/>
        </w:rPr>
        <w:t xml:space="preserve">. Jakarta : Kencana </w:t>
      </w:r>
    </w:p>
    <w:p w:rsidR="00E95207" w:rsidRPr="00AB236A" w:rsidRDefault="00E95207" w:rsidP="00E95207">
      <w:pPr>
        <w:ind w:left="567" w:hanging="567"/>
        <w:jc w:val="both"/>
        <w:rPr>
          <w:rFonts w:ascii="Segoe UI" w:hAnsi="Segoe UI" w:cs="Segoe UI"/>
          <w:sz w:val="22"/>
          <w:szCs w:val="22"/>
        </w:rPr>
      </w:pPr>
    </w:p>
    <w:p w:rsidR="003C41A3" w:rsidRPr="00AB236A" w:rsidRDefault="003C41A3" w:rsidP="00E95207">
      <w:pPr>
        <w:ind w:left="567" w:hanging="567"/>
        <w:jc w:val="both"/>
        <w:rPr>
          <w:rFonts w:ascii="Segoe UI" w:hAnsi="Segoe UI" w:cs="Segoe UI"/>
          <w:sz w:val="22"/>
          <w:shd w:val="clear" w:color="auto" w:fill="FFFFFF"/>
        </w:rPr>
      </w:pPr>
      <w:bookmarkStart w:id="28" w:name="Roosinda"/>
      <w:r w:rsidRPr="00AB236A">
        <w:rPr>
          <w:rFonts w:ascii="Segoe UI" w:hAnsi="Segoe UI" w:cs="Segoe UI"/>
          <w:sz w:val="22"/>
          <w:shd w:val="clear" w:color="auto" w:fill="FFFFFF"/>
        </w:rPr>
        <w:t>Roosinda</w:t>
      </w:r>
      <w:bookmarkEnd w:id="28"/>
      <w:r w:rsidRPr="00AB236A">
        <w:rPr>
          <w:rFonts w:ascii="Segoe UI" w:hAnsi="Segoe UI" w:cs="Segoe UI"/>
          <w:sz w:val="22"/>
          <w:shd w:val="clear" w:color="auto" w:fill="FFFFFF"/>
        </w:rPr>
        <w:t>, F. W., Lestari, N. S., Utama, A. G. S., Anisah, H. U., Siahaan, A. L. S., Islamiati, S. H. D., ... &amp; Fasa, M. I. (2021). </w:t>
      </w:r>
      <w:r w:rsidRPr="00AB236A">
        <w:rPr>
          <w:rFonts w:ascii="Segoe UI" w:hAnsi="Segoe UI" w:cs="Segoe UI"/>
          <w:i/>
          <w:iCs/>
          <w:sz w:val="22"/>
          <w:shd w:val="clear" w:color="auto" w:fill="FFFFFF"/>
        </w:rPr>
        <w:t>Metode penelitian kualitatif</w:t>
      </w:r>
      <w:r w:rsidRPr="00AB236A">
        <w:rPr>
          <w:rFonts w:ascii="Segoe UI" w:hAnsi="Segoe UI" w:cs="Segoe UI"/>
          <w:sz w:val="22"/>
          <w:shd w:val="clear" w:color="auto" w:fill="FFFFFF"/>
        </w:rPr>
        <w:t>. Zahir Publishing.</w:t>
      </w:r>
    </w:p>
    <w:p w:rsidR="003C41A3" w:rsidRPr="00AB236A" w:rsidRDefault="003C41A3" w:rsidP="00E95207">
      <w:pPr>
        <w:ind w:left="567" w:hanging="567"/>
        <w:jc w:val="both"/>
        <w:rPr>
          <w:rFonts w:ascii="Segoe UI" w:hAnsi="Segoe UI" w:cs="Segoe UI"/>
          <w:sz w:val="22"/>
          <w:szCs w:val="22"/>
        </w:rPr>
      </w:pPr>
    </w:p>
    <w:p w:rsidR="00E95207" w:rsidRPr="00AB236A" w:rsidRDefault="00E95207" w:rsidP="00E95207">
      <w:pPr>
        <w:ind w:left="567" w:hanging="567"/>
        <w:jc w:val="both"/>
        <w:rPr>
          <w:rStyle w:val="Hyperlink"/>
          <w:rFonts w:ascii="Segoe UI" w:hAnsi="Segoe UI" w:cs="Segoe UI"/>
          <w:sz w:val="22"/>
          <w:szCs w:val="22"/>
          <w:u w:val="none"/>
        </w:rPr>
      </w:pPr>
      <w:bookmarkStart w:id="29" w:name="Sandy"/>
      <w:r w:rsidRPr="00AB236A">
        <w:rPr>
          <w:rFonts w:ascii="Segoe UI" w:hAnsi="Segoe UI" w:cs="Segoe UI"/>
          <w:sz w:val="22"/>
          <w:szCs w:val="22"/>
        </w:rPr>
        <w:t>Sandy</w:t>
      </w:r>
      <w:bookmarkEnd w:id="29"/>
      <w:r w:rsidRPr="00AB236A">
        <w:rPr>
          <w:rFonts w:ascii="Segoe UI" w:hAnsi="Segoe UI" w:cs="Segoe UI"/>
          <w:sz w:val="22"/>
          <w:szCs w:val="22"/>
        </w:rPr>
        <w:t>, W. K., &amp;Mulyantomo, E. (2021). Analisis</w:t>
      </w:r>
      <w:r w:rsidRPr="00AB236A">
        <w:rPr>
          <w:rFonts w:ascii="Segoe UI" w:hAnsi="Segoe UI" w:cs="Segoe UI"/>
          <w:sz w:val="22"/>
          <w:szCs w:val="22"/>
          <w:lang w:val="id-ID"/>
        </w:rPr>
        <w:t xml:space="preserve"> </w:t>
      </w:r>
      <w:r w:rsidRPr="00AB236A">
        <w:rPr>
          <w:rFonts w:ascii="Segoe UI" w:hAnsi="Segoe UI" w:cs="Segoe UI"/>
          <w:sz w:val="22"/>
          <w:szCs w:val="22"/>
        </w:rPr>
        <w:t>Minat</w:t>
      </w:r>
      <w:r w:rsidRPr="00AB236A">
        <w:rPr>
          <w:rFonts w:ascii="Segoe UI" w:hAnsi="Segoe UI" w:cs="Segoe UI"/>
          <w:sz w:val="22"/>
          <w:szCs w:val="22"/>
          <w:lang w:val="id-ID"/>
        </w:rPr>
        <w:t xml:space="preserve"> </w:t>
      </w:r>
      <w:r w:rsidRPr="00AB236A">
        <w:rPr>
          <w:rFonts w:ascii="Segoe UI" w:hAnsi="Segoe UI" w:cs="Segoe UI"/>
          <w:sz w:val="22"/>
          <w:szCs w:val="22"/>
        </w:rPr>
        <w:t>Kunjung</w:t>
      </w:r>
      <w:r w:rsidRPr="00AB236A">
        <w:rPr>
          <w:rFonts w:ascii="Segoe UI" w:hAnsi="Segoe UI" w:cs="Segoe UI"/>
          <w:sz w:val="22"/>
          <w:szCs w:val="22"/>
          <w:lang w:val="id-ID"/>
        </w:rPr>
        <w:t xml:space="preserve"> </w:t>
      </w:r>
      <w:r w:rsidRPr="00AB236A">
        <w:rPr>
          <w:rFonts w:ascii="Segoe UI" w:hAnsi="Segoe UI" w:cs="Segoe UI"/>
          <w:sz w:val="22"/>
          <w:szCs w:val="22"/>
        </w:rPr>
        <w:t xml:space="preserve">Pemustaka Di Dinas Arsip Dan Perpustakaan Daerah Kota Semarang. </w:t>
      </w:r>
      <w:r w:rsidRPr="00AB236A">
        <w:rPr>
          <w:rFonts w:ascii="Segoe UI" w:hAnsi="Segoe UI" w:cs="Segoe UI"/>
          <w:i/>
          <w:sz w:val="22"/>
          <w:szCs w:val="22"/>
        </w:rPr>
        <w:t>Information Science and Library</w:t>
      </w:r>
      <w:r w:rsidRPr="00AB236A">
        <w:rPr>
          <w:rFonts w:ascii="Segoe UI" w:hAnsi="Segoe UI" w:cs="Segoe UI"/>
          <w:sz w:val="22"/>
          <w:szCs w:val="22"/>
        </w:rPr>
        <w:t>, 2(1), 29-36.</w:t>
      </w:r>
      <w:r w:rsidRPr="00AB236A">
        <w:rPr>
          <w:rFonts w:ascii="Segoe UI" w:hAnsi="Segoe UI" w:cs="Segoe UI"/>
          <w:color w:val="000000"/>
          <w:sz w:val="22"/>
          <w:szCs w:val="22"/>
        </w:rPr>
        <w:t xml:space="preserve"> </w:t>
      </w:r>
      <w:hyperlink r:id="rId43" w:history="1">
        <w:r w:rsidR="00FB7D1F" w:rsidRPr="00AB236A">
          <w:rPr>
            <w:rStyle w:val="Hyperlink"/>
            <w:rFonts w:ascii="Segoe UI" w:hAnsi="Segoe UI" w:cs="Segoe UI"/>
            <w:sz w:val="22"/>
            <w:szCs w:val="22"/>
            <w:u w:val="none"/>
          </w:rPr>
          <w:t xml:space="preserve">DOI </w:t>
        </w:r>
        <w:r w:rsidRPr="00AB236A">
          <w:rPr>
            <w:rStyle w:val="Hyperlink"/>
            <w:rFonts w:ascii="Segoe UI" w:hAnsi="Segoe UI" w:cs="Segoe UI"/>
            <w:sz w:val="22"/>
            <w:szCs w:val="22"/>
            <w:u w:val="none"/>
          </w:rPr>
          <w:t>10.26623/jisl.v2i1.3203</w:t>
        </w:r>
      </w:hyperlink>
    </w:p>
    <w:p w:rsidR="00E95207" w:rsidRPr="00AB236A" w:rsidRDefault="00E95207" w:rsidP="00E95207">
      <w:pPr>
        <w:ind w:left="567" w:hanging="567"/>
        <w:jc w:val="both"/>
        <w:rPr>
          <w:rStyle w:val="Hyperlink"/>
          <w:rFonts w:ascii="Segoe UI" w:hAnsi="Segoe UI" w:cs="Segoe UI"/>
          <w:sz w:val="22"/>
          <w:szCs w:val="22"/>
          <w:u w:val="none"/>
        </w:rPr>
      </w:pPr>
    </w:p>
    <w:p w:rsidR="00E95207" w:rsidRPr="00AB236A" w:rsidRDefault="00E95207" w:rsidP="00E95207">
      <w:pPr>
        <w:ind w:left="567" w:hanging="567"/>
        <w:jc w:val="both"/>
        <w:rPr>
          <w:rFonts w:ascii="Segoe UI" w:hAnsi="Segoe UI" w:cs="Segoe UI"/>
          <w:sz w:val="22"/>
          <w:szCs w:val="22"/>
        </w:rPr>
      </w:pPr>
      <w:bookmarkStart w:id="30" w:name="Singeh"/>
      <w:r w:rsidRPr="00AB236A">
        <w:rPr>
          <w:rFonts w:ascii="Segoe UI" w:hAnsi="Segoe UI" w:cs="Segoe UI"/>
          <w:sz w:val="22"/>
          <w:szCs w:val="22"/>
          <w:shd w:val="clear" w:color="auto" w:fill="FFFFFF"/>
        </w:rPr>
        <w:lastRenderedPageBreak/>
        <w:t>Singeh</w:t>
      </w:r>
      <w:bookmarkEnd w:id="30"/>
      <w:r w:rsidRPr="00AB236A">
        <w:rPr>
          <w:rFonts w:ascii="Segoe UI" w:hAnsi="Segoe UI" w:cs="Segoe UI"/>
          <w:sz w:val="22"/>
          <w:szCs w:val="22"/>
          <w:shd w:val="clear" w:color="auto" w:fill="FFFFFF"/>
        </w:rPr>
        <w:t>, F. W., Abrizah, A., &amp; Kiran, K. (2020). Bringing the digital library success factors into the realm of the technology-organization-environment framework. </w:t>
      </w:r>
      <w:r w:rsidRPr="00AB236A">
        <w:rPr>
          <w:rFonts w:ascii="Segoe UI" w:hAnsi="Segoe UI" w:cs="Segoe UI"/>
          <w:i/>
          <w:iCs/>
          <w:sz w:val="22"/>
          <w:szCs w:val="22"/>
          <w:shd w:val="clear" w:color="auto" w:fill="FFFFFF"/>
        </w:rPr>
        <w:t>The Electronic Library</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38</w:t>
      </w:r>
      <w:r w:rsidRPr="00AB236A">
        <w:rPr>
          <w:rFonts w:ascii="Segoe UI" w:hAnsi="Segoe UI" w:cs="Segoe UI"/>
          <w:sz w:val="22"/>
          <w:szCs w:val="22"/>
          <w:shd w:val="clear" w:color="auto" w:fill="FFFFFF"/>
        </w:rPr>
        <w:t>(3), 659-675.</w:t>
      </w:r>
      <w:r w:rsidRPr="00AB236A">
        <w:rPr>
          <w:rFonts w:ascii="Segoe UI" w:hAnsi="Segoe UI" w:cs="Segoe UI"/>
          <w:sz w:val="22"/>
          <w:szCs w:val="22"/>
        </w:rPr>
        <w:t xml:space="preserve"> </w:t>
      </w:r>
      <w:hyperlink r:id="rId44" w:history="1">
        <w:r w:rsidRPr="00AB236A">
          <w:rPr>
            <w:rStyle w:val="Hyperlink"/>
            <w:rFonts w:ascii="Segoe UI" w:hAnsi="Segoe UI" w:cs="Segoe UI"/>
            <w:sz w:val="22"/>
            <w:szCs w:val="22"/>
            <w:u w:val="none"/>
          </w:rPr>
          <w:t>DOI 10.1108/EL-08-2019-0187</w:t>
        </w:r>
      </w:hyperlink>
    </w:p>
    <w:p w:rsidR="00E95207" w:rsidRPr="00AB236A" w:rsidRDefault="00E95207" w:rsidP="00E95207">
      <w:pPr>
        <w:ind w:left="567" w:hanging="567"/>
        <w:jc w:val="both"/>
        <w:rPr>
          <w:rFonts w:ascii="Segoe UI" w:hAnsi="Segoe UI" w:cs="Segoe UI"/>
          <w:sz w:val="22"/>
          <w:szCs w:val="22"/>
        </w:rPr>
      </w:pPr>
    </w:p>
    <w:p w:rsidR="0094383E" w:rsidRPr="00AB236A" w:rsidRDefault="00E95207" w:rsidP="0094383E">
      <w:pPr>
        <w:ind w:left="567" w:hanging="567"/>
        <w:jc w:val="both"/>
        <w:rPr>
          <w:rFonts w:ascii="Segoe UI" w:hAnsi="Segoe UI" w:cs="Segoe UI"/>
          <w:sz w:val="22"/>
          <w:szCs w:val="22"/>
        </w:rPr>
      </w:pPr>
      <w:bookmarkStart w:id="31" w:name="Suen"/>
      <w:r w:rsidRPr="00AB236A">
        <w:rPr>
          <w:rFonts w:ascii="Segoe UI" w:hAnsi="Segoe UI" w:cs="Segoe UI"/>
          <w:sz w:val="22"/>
          <w:szCs w:val="22"/>
          <w:shd w:val="clear" w:color="auto" w:fill="FFFFFF"/>
        </w:rPr>
        <w:t>Suen</w:t>
      </w:r>
      <w:bookmarkEnd w:id="31"/>
      <w:r w:rsidRPr="00AB236A">
        <w:rPr>
          <w:rFonts w:ascii="Segoe UI" w:hAnsi="Segoe UI" w:cs="Segoe UI"/>
          <w:sz w:val="22"/>
          <w:szCs w:val="22"/>
          <w:shd w:val="clear" w:color="auto" w:fill="FFFFFF"/>
        </w:rPr>
        <w:t>, R. L. T., Chiu, D. K., &amp; Tang, J. K. (2020). Virtual reality services in academic libraries: deployment experience in Hong Kong. </w:t>
      </w:r>
      <w:r w:rsidRPr="00AB236A">
        <w:rPr>
          <w:rFonts w:ascii="Segoe UI" w:hAnsi="Segoe UI" w:cs="Segoe UI"/>
          <w:i/>
          <w:iCs/>
          <w:sz w:val="22"/>
          <w:szCs w:val="22"/>
          <w:shd w:val="clear" w:color="auto" w:fill="FFFFFF"/>
        </w:rPr>
        <w:t>The Electronic Library</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38</w:t>
      </w:r>
      <w:r w:rsidRPr="00AB236A">
        <w:rPr>
          <w:rFonts w:ascii="Segoe UI" w:hAnsi="Segoe UI" w:cs="Segoe UI"/>
          <w:sz w:val="22"/>
          <w:szCs w:val="22"/>
          <w:shd w:val="clear" w:color="auto" w:fill="FFFFFF"/>
        </w:rPr>
        <w:t>(4), 843-858.</w:t>
      </w:r>
      <w:r w:rsidRPr="00AB236A">
        <w:rPr>
          <w:rFonts w:ascii="Segoe UI" w:hAnsi="Segoe UI" w:cs="Segoe UI"/>
          <w:sz w:val="22"/>
          <w:szCs w:val="22"/>
        </w:rPr>
        <w:t xml:space="preserve"> </w:t>
      </w:r>
      <w:hyperlink r:id="rId45" w:history="1">
        <w:r w:rsidRPr="00AB236A">
          <w:rPr>
            <w:rStyle w:val="Hyperlink"/>
            <w:rFonts w:ascii="Segoe UI" w:hAnsi="Segoe UI" w:cs="Segoe UI"/>
            <w:sz w:val="22"/>
            <w:szCs w:val="22"/>
            <w:u w:val="none"/>
          </w:rPr>
          <w:t>DOI 10.1108/EL-05-2020-0116</w:t>
        </w:r>
      </w:hyperlink>
    </w:p>
    <w:p w:rsidR="00FB7D1F" w:rsidRPr="00AB236A" w:rsidRDefault="00FB7D1F" w:rsidP="0094383E">
      <w:pPr>
        <w:jc w:val="both"/>
        <w:rPr>
          <w:rFonts w:ascii="Segoe UI" w:hAnsi="Segoe UI" w:cs="Segoe UI"/>
          <w:sz w:val="22"/>
          <w:szCs w:val="22"/>
        </w:rPr>
      </w:pPr>
    </w:p>
    <w:p w:rsidR="00FB7D1F" w:rsidRPr="00AB236A" w:rsidRDefault="00E95207" w:rsidP="00E95207">
      <w:pPr>
        <w:ind w:left="567" w:hanging="567"/>
        <w:jc w:val="both"/>
        <w:rPr>
          <w:rFonts w:ascii="Segoe UI" w:hAnsi="Segoe UI" w:cs="Segoe UI"/>
          <w:sz w:val="24"/>
          <w:szCs w:val="22"/>
        </w:rPr>
      </w:pPr>
      <w:bookmarkStart w:id="32" w:name="Sutarno"/>
      <w:r w:rsidRPr="00AB236A">
        <w:rPr>
          <w:rFonts w:ascii="Segoe UI" w:hAnsi="Segoe UI" w:cs="Segoe UI"/>
          <w:sz w:val="22"/>
          <w:szCs w:val="22"/>
        </w:rPr>
        <w:t xml:space="preserve">Sutarno </w:t>
      </w:r>
      <w:bookmarkEnd w:id="32"/>
      <w:r w:rsidRPr="00AB236A">
        <w:rPr>
          <w:rFonts w:ascii="Segoe UI" w:hAnsi="Segoe UI" w:cs="Segoe UI"/>
          <w:sz w:val="22"/>
          <w:szCs w:val="22"/>
        </w:rPr>
        <w:t>NS</w:t>
      </w:r>
      <w:r w:rsidRPr="00AB236A">
        <w:rPr>
          <w:rFonts w:ascii="Segoe UI" w:hAnsi="Segoe UI" w:cs="Segoe UI"/>
          <w:sz w:val="22"/>
          <w:szCs w:val="22"/>
          <w:lang w:val="id-ID"/>
        </w:rPr>
        <w:t>, (</w:t>
      </w:r>
      <w:r w:rsidRPr="00AB236A">
        <w:rPr>
          <w:rFonts w:ascii="Segoe UI" w:hAnsi="Segoe UI" w:cs="Segoe UI"/>
          <w:sz w:val="22"/>
          <w:szCs w:val="22"/>
        </w:rPr>
        <w:t>2006</w:t>
      </w:r>
      <w:r w:rsidRPr="00AB236A">
        <w:rPr>
          <w:rFonts w:ascii="Segoe UI" w:hAnsi="Segoe UI" w:cs="Segoe UI"/>
          <w:sz w:val="22"/>
          <w:szCs w:val="22"/>
          <w:lang w:val="id-ID"/>
        </w:rPr>
        <w:t xml:space="preserve">:11), Perpustakaan dan Masyarakat. </w:t>
      </w:r>
      <w:r w:rsidR="003C41A3" w:rsidRPr="00AB236A">
        <w:rPr>
          <w:rFonts w:ascii="Arial" w:hAnsi="Arial" w:cs="Arial"/>
          <w:color w:val="474747"/>
          <w:sz w:val="21"/>
          <w:szCs w:val="21"/>
          <w:shd w:val="clear" w:color="auto" w:fill="FFFFFF"/>
        </w:rPr>
        <w:t> </w:t>
      </w:r>
      <w:r w:rsidR="003C41A3" w:rsidRPr="00AB236A">
        <w:rPr>
          <w:rFonts w:ascii="Segoe UI" w:hAnsi="Segoe UI" w:cs="Segoe UI"/>
          <w:sz w:val="22"/>
          <w:szCs w:val="21"/>
          <w:shd w:val="clear" w:color="auto" w:fill="FFFFFF"/>
        </w:rPr>
        <w:t>Jakarta :Sagung Seto</w:t>
      </w:r>
    </w:p>
    <w:p w:rsidR="003C41A3" w:rsidRPr="00AB236A" w:rsidRDefault="003C41A3" w:rsidP="00E95207">
      <w:pPr>
        <w:ind w:left="567" w:hanging="567"/>
        <w:jc w:val="both"/>
        <w:rPr>
          <w:rFonts w:ascii="Segoe UI" w:hAnsi="Segoe UI" w:cs="Segoe UI"/>
          <w:sz w:val="22"/>
          <w:szCs w:val="22"/>
        </w:rPr>
      </w:pPr>
    </w:p>
    <w:p w:rsidR="00E95207" w:rsidRPr="00AB236A" w:rsidRDefault="00E95207" w:rsidP="00E95207">
      <w:pPr>
        <w:ind w:left="567" w:hanging="567"/>
        <w:jc w:val="both"/>
        <w:rPr>
          <w:rStyle w:val="Hyperlink"/>
          <w:rFonts w:ascii="Segoe UI" w:hAnsi="Segoe UI" w:cs="Segoe UI"/>
          <w:sz w:val="22"/>
          <w:szCs w:val="22"/>
          <w:u w:val="none"/>
          <w:shd w:val="clear" w:color="auto" w:fill="FFFFFF"/>
        </w:rPr>
      </w:pPr>
      <w:bookmarkStart w:id="33" w:name="Tara"/>
      <w:r w:rsidRPr="00AB236A">
        <w:rPr>
          <w:rFonts w:ascii="Segoe UI" w:hAnsi="Segoe UI" w:cs="Segoe UI"/>
          <w:sz w:val="22"/>
          <w:szCs w:val="22"/>
        </w:rPr>
        <w:t>Tara</w:t>
      </w:r>
      <w:bookmarkEnd w:id="33"/>
      <w:r w:rsidRPr="00AB236A">
        <w:rPr>
          <w:rFonts w:ascii="Segoe UI" w:hAnsi="Segoe UI" w:cs="Segoe UI"/>
          <w:sz w:val="22"/>
          <w:szCs w:val="22"/>
        </w:rPr>
        <w:t>, S. B., &amp;Hanum, A. N. L. (2019). Analisis</w:t>
      </w:r>
      <w:r w:rsidRPr="00AB236A">
        <w:rPr>
          <w:rFonts w:ascii="Segoe UI" w:hAnsi="Segoe UI" w:cs="Segoe UI"/>
          <w:sz w:val="22"/>
          <w:szCs w:val="22"/>
          <w:lang w:val="id-ID"/>
        </w:rPr>
        <w:t xml:space="preserve"> </w:t>
      </w:r>
      <w:r w:rsidRPr="00AB236A">
        <w:rPr>
          <w:rFonts w:ascii="Segoe UI" w:hAnsi="Segoe UI" w:cs="Segoe UI"/>
          <w:sz w:val="22"/>
          <w:szCs w:val="22"/>
        </w:rPr>
        <w:t>Minat</w:t>
      </w:r>
      <w:r w:rsidRPr="00AB236A">
        <w:rPr>
          <w:rFonts w:ascii="Segoe UI" w:hAnsi="Segoe UI" w:cs="Segoe UI"/>
          <w:sz w:val="22"/>
          <w:szCs w:val="22"/>
          <w:lang w:val="id-ID"/>
        </w:rPr>
        <w:t xml:space="preserve"> </w:t>
      </w:r>
      <w:r w:rsidRPr="00AB236A">
        <w:rPr>
          <w:rFonts w:ascii="Segoe UI" w:hAnsi="Segoe UI" w:cs="Segoe UI"/>
          <w:sz w:val="22"/>
          <w:szCs w:val="22"/>
        </w:rPr>
        <w:t xml:space="preserve">Kunjung Di Perpustakaan Kantor Perwakilan Bank Indonesia Kalimantan Barat. </w:t>
      </w:r>
      <w:r w:rsidRPr="00AB236A">
        <w:rPr>
          <w:rFonts w:ascii="Segoe UI" w:hAnsi="Segoe UI" w:cs="Segoe UI"/>
          <w:i/>
          <w:sz w:val="22"/>
          <w:szCs w:val="22"/>
        </w:rPr>
        <w:t>Jurnal Pendidikan dan Pembelajaran</w:t>
      </w:r>
      <w:r w:rsidRPr="00AB236A">
        <w:rPr>
          <w:rFonts w:ascii="Segoe UI" w:hAnsi="Segoe UI" w:cs="Segoe UI"/>
          <w:i/>
          <w:sz w:val="22"/>
          <w:szCs w:val="22"/>
          <w:lang w:val="id-ID"/>
        </w:rPr>
        <w:t xml:space="preserve"> </w:t>
      </w:r>
      <w:r w:rsidRPr="00AB236A">
        <w:rPr>
          <w:rFonts w:ascii="Segoe UI" w:hAnsi="Segoe UI" w:cs="Segoe UI"/>
          <w:i/>
          <w:sz w:val="22"/>
          <w:szCs w:val="22"/>
        </w:rPr>
        <w:t>Khatulistiwa (JPPK)</w:t>
      </w:r>
      <w:r w:rsidRPr="00AB236A">
        <w:rPr>
          <w:rFonts w:ascii="Segoe UI" w:hAnsi="Segoe UI" w:cs="Segoe UI"/>
          <w:sz w:val="22"/>
          <w:szCs w:val="22"/>
        </w:rPr>
        <w:t>, 8(11).</w:t>
      </w:r>
      <w:r w:rsidRPr="00AB236A">
        <w:rPr>
          <w:rFonts w:ascii="Segoe UI" w:hAnsi="Segoe UI" w:cs="Segoe UI"/>
          <w:color w:val="222222"/>
          <w:sz w:val="22"/>
          <w:szCs w:val="22"/>
          <w:shd w:val="clear" w:color="auto" w:fill="FFFFFF"/>
        </w:rPr>
        <w:t xml:space="preserve"> </w:t>
      </w:r>
      <w:hyperlink r:id="rId46" w:history="1">
        <w:r w:rsidR="00FB7D1F" w:rsidRPr="00AB236A">
          <w:rPr>
            <w:rStyle w:val="Hyperlink"/>
            <w:rFonts w:ascii="Segoe UI" w:hAnsi="Segoe UI" w:cs="Segoe UI"/>
            <w:sz w:val="22"/>
            <w:szCs w:val="22"/>
            <w:u w:val="none"/>
            <w:shd w:val="clear" w:color="auto" w:fill="FFFFFF"/>
          </w:rPr>
          <w:t xml:space="preserve">DOI </w:t>
        </w:r>
        <w:r w:rsidRPr="00AB236A">
          <w:rPr>
            <w:rStyle w:val="Hyperlink"/>
            <w:rFonts w:ascii="Segoe UI" w:hAnsi="Segoe UI" w:cs="Segoe UI"/>
            <w:sz w:val="22"/>
            <w:szCs w:val="22"/>
            <w:u w:val="none"/>
            <w:shd w:val="clear" w:color="auto" w:fill="FFFFFF"/>
          </w:rPr>
          <w:t>10.26418/jppk.v8i11.37088</w:t>
        </w:r>
      </w:hyperlink>
    </w:p>
    <w:p w:rsidR="00FB7D1F" w:rsidRPr="00AB236A" w:rsidRDefault="00FB7D1F" w:rsidP="00E95207">
      <w:pPr>
        <w:ind w:left="567" w:hanging="567"/>
        <w:jc w:val="both"/>
        <w:rPr>
          <w:rFonts w:ascii="Segoe UI" w:hAnsi="Segoe UI" w:cs="Segoe UI"/>
          <w:color w:val="222222"/>
          <w:sz w:val="22"/>
          <w:szCs w:val="22"/>
          <w:shd w:val="clear" w:color="auto" w:fill="FFFFFF"/>
        </w:rPr>
      </w:pPr>
    </w:p>
    <w:p w:rsidR="0029072B" w:rsidRPr="00AB236A" w:rsidRDefault="00E95207" w:rsidP="00E95207">
      <w:pPr>
        <w:ind w:left="567" w:hanging="567"/>
        <w:jc w:val="both"/>
        <w:rPr>
          <w:rFonts w:ascii="Segoe UI" w:hAnsi="Segoe UI" w:cs="Segoe UI"/>
          <w:color w:val="0000FF"/>
          <w:sz w:val="22"/>
          <w:szCs w:val="22"/>
          <w:shd w:val="clear" w:color="auto" w:fill="FFFFFF"/>
        </w:rPr>
      </w:pPr>
      <w:bookmarkStart w:id="34" w:name="Wojciechowska"/>
      <w:r w:rsidRPr="00AB236A">
        <w:rPr>
          <w:rFonts w:ascii="Segoe UI" w:hAnsi="Segoe UI" w:cs="Segoe UI"/>
          <w:sz w:val="22"/>
          <w:szCs w:val="22"/>
          <w:shd w:val="clear" w:color="auto" w:fill="FFFFFF"/>
        </w:rPr>
        <w:t>Wojciechowska</w:t>
      </w:r>
      <w:bookmarkEnd w:id="34"/>
      <w:r w:rsidRPr="00AB236A">
        <w:rPr>
          <w:rFonts w:ascii="Segoe UI" w:hAnsi="Segoe UI" w:cs="Segoe UI"/>
          <w:sz w:val="22"/>
          <w:szCs w:val="22"/>
          <w:shd w:val="clear" w:color="auto" w:fill="FFFFFF"/>
        </w:rPr>
        <w:t>, M. D. (2021). The role of public libraries in the development of social capital in local communities–a theoretical study. </w:t>
      </w:r>
      <w:r w:rsidRPr="00AB236A">
        <w:rPr>
          <w:rFonts w:ascii="Segoe UI" w:hAnsi="Segoe UI" w:cs="Segoe UI"/>
          <w:i/>
          <w:iCs/>
          <w:sz w:val="22"/>
          <w:szCs w:val="22"/>
          <w:shd w:val="clear" w:color="auto" w:fill="FFFFFF"/>
        </w:rPr>
        <w:t>Library management</w:t>
      </w:r>
      <w:r w:rsidRPr="00AB236A">
        <w:rPr>
          <w:rFonts w:ascii="Segoe UI" w:hAnsi="Segoe UI" w:cs="Segoe UI"/>
          <w:sz w:val="22"/>
          <w:szCs w:val="22"/>
          <w:shd w:val="clear" w:color="auto" w:fill="FFFFFF"/>
        </w:rPr>
        <w:t>, </w:t>
      </w:r>
      <w:r w:rsidRPr="00AB236A">
        <w:rPr>
          <w:rFonts w:ascii="Segoe UI" w:hAnsi="Segoe UI" w:cs="Segoe UI"/>
          <w:iCs/>
          <w:sz w:val="22"/>
          <w:szCs w:val="22"/>
          <w:shd w:val="clear" w:color="auto" w:fill="FFFFFF"/>
        </w:rPr>
        <w:t>42</w:t>
      </w:r>
      <w:r w:rsidRPr="00AB236A">
        <w:rPr>
          <w:rFonts w:ascii="Segoe UI" w:hAnsi="Segoe UI" w:cs="Segoe UI"/>
          <w:sz w:val="22"/>
          <w:szCs w:val="22"/>
          <w:shd w:val="clear" w:color="auto" w:fill="FFFFFF"/>
        </w:rPr>
        <w:t>(3), 184-196.</w:t>
      </w:r>
      <w:r w:rsidRPr="00AB236A">
        <w:rPr>
          <w:rFonts w:ascii="Segoe UI" w:hAnsi="Segoe UI" w:cs="Segoe UI"/>
          <w:color w:val="222222"/>
          <w:sz w:val="22"/>
          <w:szCs w:val="22"/>
          <w:shd w:val="clear" w:color="auto" w:fill="FFFFFF"/>
        </w:rPr>
        <w:t xml:space="preserve"> </w:t>
      </w:r>
      <w:hyperlink r:id="rId47" w:history="1">
        <w:r w:rsidRPr="00AB236A">
          <w:rPr>
            <w:rStyle w:val="Hyperlink"/>
            <w:rFonts w:ascii="Segoe UI" w:hAnsi="Segoe UI" w:cs="Segoe UI"/>
            <w:sz w:val="22"/>
            <w:szCs w:val="22"/>
            <w:u w:val="none"/>
            <w:shd w:val="clear" w:color="auto" w:fill="FFFFFF"/>
          </w:rPr>
          <w:t>DOI 10.1108/LM-10-2020-013</w:t>
        </w:r>
      </w:hyperlink>
      <w:r w:rsidRPr="00AB236A">
        <w:rPr>
          <w:rFonts w:ascii="Segoe UI" w:hAnsi="Segoe UI" w:cs="Segoe UI"/>
          <w:noProof/>
          <w:sz w:val="22"/>
          <w:szCs w:val="22"/>
          <w:lang w:val="id-ID"/>
        </w:rPr>
        <w:fldChar w:fldCharType="end"/>
      </w:r>
    </w:p>
    <w:p w:rsidR="00563694" w:rsidRPr="00AB236A" w:rsidRDefault="00563694"/>
    <w:sectPr w:rsidR="00563694" w:rsidRPr="00AB236A" w:rsidSect="0029072B">
      <w:headerReference w:type="even" r:id="rId48"/>
      <w:footerReference w:type="even" r:id="rId49"/>
      <w:type w:val="continuous"/>
      <w:pgSz w:w="11906" w:h="16838"/>
      <w:pgMar w:top="743" w:right="1133" w:bottom="278" w:left="1701" w:header="709" w:footer="709"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239" w:rsidRDefault="00217239" w:rsidP="009B7C08">
      <w:r>
        <w:separator/>
      </w:r>
    </w:p>
  </w:endnote>
  <w:endnote w:type="continuationSeparator" w:id="0">
    <w:p w:rsidR="00217239" w:rsidRDefault="00217239" w:rsidP="009B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485261"/>
      <w:docPartObj>
        <w:docPartGallery w:val="Page Numbers (Bottom of Page)"/>
        <w:docPartUnique/>
      </w:docPartObj>
    </w:sdtPr>
    <w:sdtEndPr>
      <w:rPr>
        <w:noProof/>
      </w:rPr>
    </w:sdtEndPr>
    <w:sdtContent>
      <w:p w:rsidR="0029072B" w:rsidRDefault="00290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072B" w:rsidRDefault="00290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442196"/>
      <w:docPartObj>
        <w:docPartGallery w:val="Page Numbers (Bottom of Page)"/>
        <w:docPartUnique/>
      </w:docPartObj>
    </w:sdtPr>
    <w:sdtEndPr>
      <w:rPr>
        <w:noProof/>
      </w:rPr>
    </w:sdtEndPr>
    <w:sdtContent>
      <w:p w:rsidR="0029072B" w:rsidRDefault="0029072B">
        <w:pPr>
          <w:pStyle w:val="Footer"/>
          <w:jc w:val="center"/>
        </w:pPr>
        <w:r>
          <w:fldChar w:fldCharType="begin"/>
        </w:r>
        <w:r>
          <w:instrText xml:space="preserve"> PAGE   \* MERGEFORMAT </w:instrText>
        </w:r>
        <w:r>
          <w:fldChar w:fldCharType="separate"/>
        </w:r>
        <w:r w:rsidR="00622D9F">
          <w:rPr>
            <w:noProof/>
          </w:rPr>
          <w:t>96</w:t>
        </w:r>
        <w:r>
          <w:rPr>
            <w:noProof/>
          </w:rPr>
          <w:fldChar w:fldCharType="end"/>
        </w:r>
      </w:p>
    </w:sdtContent>
  </w:sdt>
  <w:p w:rsidR="0029072B" w:rsidRDefault="00290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2B" w:rsidRDefault="009B7C08" w:rsidP="009B7C08">
    <w:pPr>
      <w:pStyle w:val="Footer"/>
      <w:tabs>
        <w:tab w:val="clear" w:pos="4513"/>
        <w:tab w:val="center" w:pos="4535"/>
        <w:tab w:val="left" w:pos="5400"/>
      </w:tabs>
    </w:pPr>
    <w:r>
      <w:tab/>
    </w:r>
    <w:sdt>
      <w:sdtPr>
        <w:id w:val="1623417569"/>
        <w:docPartObj>
          <w:docPartGallery w:val="Page Numbers (Bottom of Page)"/>
          <w:docPartUnique/>
        </w:docPartObj>
      </w:sdtPr>
      <w:sdtEndPr>
        <w:rPr>
          <w:noProof/>
        </w:rPr>
      </w:sdtEndPr>
      <w:sdtContent>
        <w:r w:rsidR="0029072B">
          <w:fldChar w:fldCharType="begin"/>
        </w:r>
        <w:r w:rsidR="0029072B">
          <w:instrText xml:space="preserve"> PAGE   \* MERGEFORMAT </w:instrText>
        </w:r>
        <w:r w:rsidR="0029072B">
          <w:fldChar w:fldCharType="separate"/>
        </w:r>
        <w:r w:rsidR="00622D9F">
          <w:rPr>
            <w:noProof/>
          </w:rPr>
          <w:t>86</w:t>
        </w:r>
        <w:r w:rsidR="0029072B">
          <w:rPr>
            <w:noProof/>
          </w:rPr>
          <w:fldChar w:fldCharType="end"/>
        </w:r>
      </w:sdtContent>
    </w:sdt>
    <w:r>
      <w:rPr>
        <w:noProof/>
      </w:rPr>
      <w:tab/>
    </w:r>
  </w:p>
  <w:p w:rsidR="0029072B" w:rsidRDefault="002907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2B" w:rsidRDefault="0029072B">
    <w:pPr>
      <w:pStyle w:val="Footer"/>
      <w:jc w:val="center"/>
    </w:pPr>
    <w:r>
      <w:fldChar w:fldCharType="begin"/>
    </w:r>
    <w:r>
      <w:instrText xml:space="preserve"> PAGE   \* MERGEFORMAT </w:instrText>
    </w:r>
    <w:r>
      <w:fldChar w:fldCharType="separate"/>
    </w:r>
    <w:r>
      <w:rPr>
        <w:noProof/>
      </w:rPr>
      <w:t>8</w:t>
    </w:r>
    <w:r>
      <w:rPr>
        <w:noProof/>
      </w:rPr>
      <w:fldChar w:fldCharType="end"/>
    </w:r>
  </w:p>
  <w:p w:rsidR="0029072B" w:rsidRDefault="00290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239" w:rsidRDefault="00217239" w:rsidP="009B7C08">
      <w:r>
        <w:separator/>
      </w:r>
    </w:p>
  </w:footnote>
  <w:footnote w:type="continuationSeparator" w:id="0">
    <w:p w:rsidR="00217239" w:rsidRDefault="00217239" w:rsidP="009B7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2B" w:rsidRDefault="0029072B">
    <w:pPr>
      <w:pStyle w:val="Header"/>
    </w:pPr>
    <w:r w:rsidRPr="0078495A">
      <w:rPr>
        <w:noProof/>
      </w:rPr>
      <w:drawing>
        <wp:anchor distT="0" distB="0" distL="114300" distR="114300" simplePos="0" relativeHeight="251659264" behindDoc="1" locked="0" layoutInCell="1" allowOverlap="1" wp14:anchorId="0FA7D696" wp14:editId="34DFF8C8">
          <wp:simplePos x="0" y="0"/>
          <wp:positionH relativeFrom="column">
            <wp:posOffset>2430559</wp:posOffset>
          </wp:positionH>
          <wp:positionV relativeFrom="paragraph">
            <wp:posOffset>-174300</wp:posOffset>
          </wp:positionV>
          <wp:extent cx="914400" cy="914400"/>
          <wp:effectExtent l="0" t="0" r="0" b="0"/>
          <wp:wrapTight wrapText="bothSides">
            <wp:wrapPolygon edited="0">
              <wp:start x="9450" y="4500"/>
              <wp:lineTo x="4500" y="5850"/>
              <wp:lineTo x="900" y="9000"/>
              <wp:lineTo x="0" y="15750"/>
              <wp:lineTo x="1350" y="16200"/>
              <wp:lineTo x="8100" y="17100"/>
              <wp:lineTo x="13500" y="17100"/>
              <wp:lineTo x="21150" y="15750"/>
              <wp:lineTo x="20700" y="11250"/>
              <wp:lineTo x="16200" y="7200"/>
              <wp:lineTo x="12150" y="4500"/>
              <wp:lineTo x="9450" y="4500"/>
            </wp:wrapPolygon>
          </wp:wrapTight>
          <wp:docPr id="1" name="Picture 13" descr="D:\tadwin\logo tadwin transpara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adwin\logo tadwin transparan ba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p w:rsidR="0029072B" w:rsidRDefault="0029072B" w:rsidP="0029072B">
    <w:pPr>
      <w:pStyle w:val="Footer"/>
      <w:tabs>
        <w:tab w:val="clear" w:pos="4513"/>
      </w:tabs>
      <w:ind w:left="709"/>
      <w:jc w:val="right"/>
      <w:rPr>
        <w:i/>
        <w:sz w:val="18"/>
      </w:rPr>
    </w:pPr>
    <w:r>
      <w:rPr>
        <w:i/>
        <w:sz w:val="18"/>
      </w:rPr>
      <w:t>Tadwin: Jurnal Ilmu Perpustakaan dan Informasi,</w:t>
    </w:r>
  </w:p>
  <w:p w:rsidR="0029072B" w:rsidRDefault="0029072B" w:rsidP="0029072B">
    <w:pPr>
      <w:pStyle w:val="Footer"/>
      <w:tabs>
        <w:tab w:val="clear" w:pos="4513"/>
        <w:tab w:val="left" w:pos="4021"/>
        <w:tab w:val="right" w:pos="9071"/>
      </w:tabs>
      <w:ind w:left="709"/>
      <w:rPr>
        <w:i/>
        <w:sz w:val="18"/>
      </w:rPr>
    </w:pPr>
    <w:r>
      <w:rPr>
        <w:i/>
        <w:sz w:val="18"/>
      </w:rPr>
      <w:tab/>
    </w:r>
    <w:r>
      <w:rPr>
        <w:i/>
        <w:sz w:val="18"/>
      </w:rPr>
      <w:tab/>
      <w:t>Volume 5 No.2 2024 Hlm.1-8</w:t>
    </w:r>
  </w:p>
  <w:p w:rsidR="0029072B" w:rsidRPr="00275326" w:rsidRDefault="0029072B" w:rsidP="0029072B">
    <w:pPr>
      <w:pStyle w:val="Footer"/>
      <w:tabs>
        <w:tab w:val="clear" w:pos="4513"/>
      </w:tabs>
      <w:ind w:left="709"/>
      <w:jc w:val="right"/>
      <w:rPr>
        <w:rStyle w:val="Hyperlink"/>
        <w:i/>
        <w:sz w:val="18"/>
      </w:rPr>
    </w:pPr>
    <w:r w:rsidRPr="0052535A">
      <w:rPr>
        <w:rFonts w:asciiTheme="minorHAnsi" w:hAnsiTheme="minorHAnsi"/>
        <w:b/>
        <w:sz w:val="18"/>
        <w:szCs w:val="18"/>
      </w:rPr>
      <w:t>DOI</w:t>
    </w:r>
    <w:proofErr w:type="gramStart"/>
    <w:r w:rsidRPr="0052535A">
      <w:rPr>
        <w:rFonts w:asciiTheme="minorHAnsi" w:hAnsiTheme="minorHAnsi"/>
        <w:b/>
        <w:sz w:val="18"/>
        <w:szCs w:val="18"/>
      </w:rPr>
      <w:t>:</w:t>
    </w:r>
    <w:proofErr w:type="gramEnd"/>
    <w:r w:rsidRPr="0052535A">
      <w:rPr>
        <w:rFonts w:asciiTheme="minorHAnsi" w:hAnsiTheme="minorHAnsi"/>
        <w:sz w:val="18"/>
        <w:szCs w:val="18"/>
      </w:rPr>
      <w:fldChar w:fldCharType="begin"/>
    </w:r>
    <w:r w:rsidRPr="0052535A">
      <w:rPr>
        <w:rFonts w:asciiTheme="minorHAnsi" w:hAnsiTheme="minorHAnsi"/>
        <w:sz w:val="18"/>
        <w:szCs w:val="18"/>
      </w:rPr>
      <w:instrText xml:space="preserve"> HYPERLINK "https://jurnal.radenfatah.ac.id/index.php/tadwin/article/view/21760" </w:instrText>
    </w:r>
    <w:r w:rsidRPr="0052535A">
      <w:rPr>
        <w:rFonts w:asciiTheme="minorHAnsi" w:hAnsiTheme="minorHAnsi"/>
        <w:sz w:val="18"/>
        <w:szCs w:val="18"/>
      </w:rPr>
      <w:fldChar w:fldCharType="separate"/>
    </w:r>
    <w:r w:rsidRPr="0052535A">
      <w:rPr>
        <w:rStyle w:val="Hyperlink"/>
        <w:rFonts w:asciiTheme="minorHAnsi" w:hAnsiTheme="minorHAnsi"/>
        <w:sz w:val="18"/>
        <w:szCs w:val="18"/>
      </w:rPr>
      <w:t>doi</w:t>
    </w:r>
    <w:r>
      <w:rPr>
        <w:rStyle w:val="Hyperlink"/>
        <w:rFonts w:asciiTheme="minorHAnsi" w:hAnsiTheme="minorHAnsi"/>
        <w:sz w:val="18"/>
        <w:szCs w:val="18"/>
      </w:rPr>
      <w:t>.org/10.19109/tadwin.v5i1.21760</w:t>
    </w:r>
  </w:p>
  <w:p w:rsidR="0029072B" w:rsidRPr="00275326" w:rsidRDefault="0029072B" w:rsidP="0029072B">
    <w:pPr>
      <w:pStyle w:val="Footer"/>
      <w:tabs>
        <w:tab w:val="clear" w:pos="4513"/>
      </w:tabs>
      <w:ind w:left="709"/>
      <w:jc w:val="right"/>
      <w:rPr>
        <w:i/>
        <w:sz w:val="18"/>
      </w:rPr>
    </w:pPr>
    <w:r w:rsidRPr="0052535A">
      <w:rPr>
        <w:rFonts w:asciiTheme="minorHAnsi" w:hAnsiTheme="minorHAnsi"/>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2B" w:rsidRDefault="0029072B" w:rsidP="0029072B">
    <w:pPr>
      <w:pStyle w:val="Header"/>
    </w:pPr>
    <w:r w:rsidRPr="0078495A">
      <w:rPr>
        <w:noProof/>
      </w:rPr>
      <w:drawing>
        <wp:anchor distT="0" distB="0" distL="114300" distR="114300" simplePos="0" relativeHeight="251660288" behindDoc="1" locked="0" layoutInCell="1" allowOverlap="1" wp14:anchorId="3D096211" wp14:editId="2C03EFAF">
          <wp:simplePos x="0" y="0"/>
          <wp:positionH relativeFrom="column">
            <wp:posOffset>2430559</wp:posOffset>
          </wp:positionH>
          <wp:positionV relativeFrom="paragraph">
            <wp:posOffset>-174300</wp:posOffset>
          </wp:positionV>
          <wp:extent cx="914400" cy="914400"/>
          <wp:effectExtent l="0" t="0" r="0" b="0"/>
          <wp:wrapTight wrapText="bothSides">
            <wp:wrapPolygon edited="0">
              <wp:start x="9450" y="4500"/>
              <wp:lineTo x="4500" y="5850"/>
              <wp:lineTo x="900" y="9000"/>
              <wp:lineTo x="0" y="15750"/>
              <wp:lineTo x="1350" y="16200"/>
              <wp:lineTo x="8100" y="17100"/>
              <wp:lineTo x="13500" y="17100"/>
              <wp:lineTo x="21150" y="15750"/>
              <wp:lineTo x="20700" y="11250"/>
              <wp:lineTo x="16200" y="7200"/>
              <wp:lineTo x="12150" y="4500"/>
              <wp:lineTo x="9450" y="4500"/>
            </wp:wrapPolygon>
          </wp:wrapTight>
          <wp:docPr id="2" name="Picture 1" descr="D:\tadwin\logo tadwin transpara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adwin\logo tadwin transparan ba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p w:rsidR="0029072B" w:rsidRDefault="0029072B" w:rsidP="0029072B">
    <w:pPr>
      <w:pStyle w:val="Footer"/>
      <w:tabs>
        <w:tab w:val="clear" w:pos="4513"/>
      </w:tabs>
      <w:ind w:left="709"/>
      <w:jc w:val="right"/>
      <w:rPr>
        <w:i/>
        <w:sz w:val="18"/>
      </w:rPr>
    </w:pPr>
    <w:r>
      <w:rPr>
        <w:i/>
        <w:sz w:val="18"/>
      </w:rPr>
      <w:t>Tadwin: Jurnal Ilmu Perpustakaan dan Informasi,</w:t>
    </w:r>
  </w:p>
  <w:p w:rsidR="0029072B" w:rsidRPr="00AC0EF9" w:rsidRDefault="0029072B" w:rsidP="0029072B">
    <w:pPr>
      <w:pStyle w:val="Footer"/>
      <w:tabs>
        <w:tab w:val="clear" w:pos="4513"/>
        <w:tab w:val="left" w:pos="4021"/>
        <w:tab w:val="right" w:pos="9071"/>
      </w:tabs>
      <w:ind w:left="709"/>
      <w:rPr>
        <w:i/>
        <w:sz w:val="18"/>
        <w:lang w:val="id-ID"/>
      </w:rPr>
    </w:pPr>
    <w:r>
      <w:rPr>
        <w:i/>
        <w:sz w:val="18"/>
      </w:rPr>
      <w:tab/>
    </w:r>
    <w:r>
      <w:rPr>
        <w:i/>
        <w:sz w:val="18"/>
      </w:rPr>
      <w:tab/>
      <w:t xml:space="preserve">Volume </w:t>
    </w:r>
    <w:r>
      <w:rPr>
        <w:i/>
        <w:sz w:val="18"/>
        <w:lang w:val="id-ID"/>
      </w:rPr>
      <w:t>5</w:t>
    </w:r>
    <w:r>
      <w:rPr>
        <w:i/>
        <w:sz w:val="18"/>
      </w:rPr>
      <w:t xml:space="preserve"> No.</w:t>
    </w:r>
    <w:r w:rsidR="009B7C08">
      <w:rPr>
        <w:i/>
        <w:sz w:val="18"/>
      </w:rPr>
      <w:t>2</w:t>
    </w:r>
    <w:r>
      <w:rPr>
        <w:i/>
        <w:sz w:val="18"/>
      </w:rPr>
      <w:t xml:space="preserve"> 202</w:t>
    </w:r>
    <w:r>
      <w:rPr>
        <w:i/>
        <w:sz w:val="18"/>
        <w:lang w:val="id-ID"/>
      </w:rPr>
      <w:t>4</w:t>
    </w:r>
  </w:p>
  <w:p w:rsidR="0029072B" w:rsidRDefault="0029072B" w:rsidP="0029072B">
    <w:pPr>
      <w:jc w:val="right"/>
      <w:rPr>
        <w:rFonts w:ascii="Segoe UI" w:hAnsi="Segoe UI" w:cs="Segoe UI"/>
        <w:sz w:val="16"/>
        <w:szCs w:val="16"/>
        <w:lang w:val="id-ID"/>
      </w:rPr>
    </w:pPr>
    <w:r w:rsidRPr="0052535A">
      <w:rPr>
        <w:rFonts w:asciiTheme="minorHAnsi" w:hAnsiTheme="minorHAnsi"/>
        <w:b/>
        <w:sz w:val="18"/>
        <w:szCs w:val="18"/>
      </w:rPr>
      <w:t>DOI:</w:t>
    </w:r>
    <w:r>
      <w:rPr>
        <w:rFonts w:asciiTheme="minorHAnsi" w:hAnsiTheme="minorHAnsi"/>
        <w:b/>
        <w:sz w:val="18"/>
        <w:szCs w:val="18"/>
        <w:lang w:val="id-ID"/>
      </w:rPr>
      <w:t xml:space="preserve"> </w:t>
    </w:r>
    <w:r w:rsidRPr="00D46740">
      <w:rPr>
        <w:rStyle w:val="Hyperlink"/>
        <w:i/>
        <w:sz w:val="18"/>
      </w:rPr>
      <w:t xml:space="preserve"> </w:t>
    </w:r>
  </w:p>
  <w:p w:rsidR="0029072B" w:rsidRPr="004A4486" w:rsidRDefault="0029072B" w:rsidP="0029072B">
    <w:pPr>
      <w:jc w:val="right"/>
      <w:rPr>
        <w:i/>
        <w:iCs/>
        <w:kern w:val="2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72B" w:rsidRDefault="0029072B" w:rsidP="0029072B">
    <w:pPr>
      <w:pStyle w:val="Footer"/>
      <w:ind w:left="709"/>
      <w:rPr>
        <w:i/>
        <w:sz w:val="18"/>
        <w:lang w:val="id-ID"/>
      </w:rPr>
    </w:pPr>
    <w:r w:rsidRPr="002E7961">
      <w:rPr>
        <w:i/>
        <w:sz w:val="18"/>
      </w:rPr>
      <w:tab/>
    </w:r>
  </w:p>
  <w:p w:rsidR="0029072B" w:rsidRPr="00F479C2" w:rsidRDefault="0029072B" w:rsidP="0029072B">
    <w:pPr>
      <w:pStyle w:val="Footer"/>
      <w:spacing w:after="120"/>
      <w:ind w:left="992"/>
      <w:rPr>
        <w:i/>
        <w:sz w:val="18"/>
        <w:lang w:val="id-ID"/>
      </w:rPr>
    </w:pPr>
    <w:r w:rsidRPr="002E7961">
      <w:rPr>
        <w: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67E49C8"/>
    <w:multiLevelType w:val="multilevel"/>
    <w:tmpl w:val="43D811E4"/>
    <w:lvl w:ilvl="0">
      <w:start w:val="4"/>
      <w:numFmt w:val="decimal"/>
      <w:lvlText w:val="%1."/>
      <w:lvlJc w:val="left"/>
      <w:pPr>
        <w:ind w:left="720" w:hanging="360"/>
      </w:pPr>
      <w:rPr>
        <w:rFonts w:hint="default"/>
        <w:b/>
        <w:bCs/>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
    <w:nsid w:val="06884F67"/>
    <w:multiLevelType w:val="hybridMultilevel"/>
    <w:tmpl w:val="F24CF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D5024"/>
    <w:multiLevelType w:val="hybridMultilevel"/>
    <w:tmpl w:val="20F6C4EE"/>
    <w:lvl w:ilvl="0" w:tplc="A646561E">
      <w:start w:val="123"/>
      <w:numFmt w:val="decimal"/>
      <w:lvlText w:val="%1"/>
      <w:lvlJc w:val="left"/>
      <w:pPr>
        <w:ind w:left="697" w:hanging="360"/>
      </w:pPr>
      <w:rPr>
        <w:rFonts w:hint="default"/>
        <w:b/>
        <w:sz w:val="13"/>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4">
    <w:nsid w:val="11941710"/>
    <w:multiLevelType w:val="hybridMultilevel"/>
    <w:tmpl w:val="12FA5734"/>
    <w:lvl w:ilvl="0" w:tplc="5936F2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FA547B3"/>
    <w:multiLevelType w:val="hybridMultilevel"/>
    <w:tmpl w:val="AC6415C4"/>
    <w:lvl w:ilvl="0" w:tplc="5A4C6D52">
      <w:start w:val="1"/>
      <w:numFmt w:val="lowerLetter"/>
      <w:lvlText w:val="%1."/>
      <w:lvlJc w:val="left"/>
      <w:pPr>
        <w:ind w:left="670" w:hanging="426"/>
        <w:jc w:val="right"/>
      </w:pPr>
      <w:rPr>
        <w:rFonts w:ascii="Times New Roman" w:eastAsia="Times New Roman" w:hAnsi="Times New Roman" w:cs="Times New Roman" w:hint="default"/>
        <w:spacing w:val="0"/>
        <w:w w:val="103"/>
        <w:sz w:val="23"/>
        <w:szCs w:val="23"/>
        <w:lang w:val="en-US" w:eastAsia="en-US" w:bidi="ar-SA"/>
      </w:rPr>
    </w:lvl>
    <w:lvl w:ilvl="1" w:tplc="4E4EA080">
      <w:numFmt w:val="bullet"/>
      <w:lvlText w:val="•"/>
      <w:lvlJc w:val="left"/>
      <w:pPr>
        <w:ind w:left="1560" w:hanging="426"/>
      </w:pPr>
      <w:rPr>
        <w:rFonts w:hint="default"/>
        <w:lang w:val="en-US" w:eastAsia="en-US" w:bidi="ar-SA"/>
      </w:rPr>
    </w:lvl>
    <w:lvl w:ilvl="2" w:tplc="CFEC2660">
      <w:numFmt w:val="bullet"/>
      <w:lvlText w:val="•"/>
      <w:lvlJc w:val="left"/>
      <w:pPr>
        <w:ind w:left="2440" w:hanging="426"/>
      </w:pPr>
      <w:rPr>
        <w:rFonts w:hint="default"/>
        <w:lang w:val="en-US" w:eastAsia="en-US" w:bidi="ar-SA"/>
      </w:rPr>
    </w:lvl>
    <w:lvl w:ilvl="3" w:tplc="BEA421B0">
      <w:numFmt w:val="bullet"/>
      <w:lvlText w:val="•"/>
      <w:lvlJc w:val="left"/>
      <w:pPr>
        <w:ind w:left="3320" w:hanging="426"/>
      </w:pPr>
      <w:rPr>
        <w:rFonts w:hint="default"/>
        <w:lang w:val="en-US" w:eastAsia="en-US" w:bidi="ar-SA"/>
      </w:rPr>
    </w:lvl>
    <w:lvl w:ilvl="4" w:tplc="E94EED32">
      <w:numFmt w:val="bullet"/>
      <w:lvlText w:val="•"/>
      <w:lvlJc w:val="left"/>
      <w:pPr>
        <w:ind w:left="4200" w:hanging="426"/>
      </w:pPr>
      <w:rPr>
        <w:rFonts w:hint="default"/>
        <w:lang w:val="en-US" w:eastAsia="en-US" w:bidi="ar-SA"/>
      </w:rPr>
    </w:lvl>
    <w:lvl w:ilvl="5" w:tplc="3E4C5E56">
      <w:numFmt w:val="bullet"/>
      <w:lvlText w:val="•"/>
      <w:lvlJc w:val="left"/>
      <w:pPr>
        <w:ind w:left="5080" w:hanging="426"/>
      </w:pPr>
      <w:rPr>
        <w:rFonts w:hint="default"/>
        <w:lang w:val="en-US" w:eastAsia="en-US" w:bidi="ar-SA"/>
      </w:rPr>
    </w:lvl>
    <w:lvl w:ilvl="6" w:tplc="66041086">
      <w:numFmt w:val="bullet"/>
      <w:lvlText w:val="•"/>
      <w:lvlJc w:val="left"/>
      <w:pPr>
        <w:ind w:left="5960" w:hanging="426"/>
      </w:pPr>
      <w:rPr>
        <w:rFonts w:hint="default"/>
        <w:lang w:val="en-US" w:eastAsia="en-US" w:bidi="ar-SA"/>
      </w:rPr>
    </w:lvl>
    <w:lvl w:ilvl="7" w:tplc="60EE04F2">
      <w:numFmt w:val="bullet"/>
      <w:lvlText w:val="•"/>
      <w:lvlJc w:val="left"/>
      <w:pPr>
        <w:ind w:left="6840" w:hanging="426"/>
      </w:pPr>
      <w:rPr>
        <w:rFonts w:hint="default"/>
        <w:lang w:val="en-US" w:eastAsia="en-US" w:bidi="ar-SA"/>
      </w:rPr>
    </w:lvl>
    <w:lvl w:ilvl="8" w:tplc="003EAC06">
      <w:numFmt w:val="bullet"/>
      <w:lvlText w:val="•"/>
      <w:lvlJc w:val="left"/>
      <w:pPr>
        <w:ind w:left="7720" w:hanging="426"/>
      </w:pPr>
      <w:rPr>
        <w:rFonts w:hint="default"/>
        <w:lang w:val="en-US" w:eastAsia="en-US" w:bidi="ar-SA"/>
      </w:rPr>
    </w:lvl>
  </w:abstractNum>
  <w:abstractNum w:abstractNumId="6">
    <w:nsid w:val="279423EB"/>
    <w:multiLevelType w:val="hybridMultilevel"/>
    <w:tmpl w:val="9976B4A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173EA3"/>
    <w:multiLevelType w:val="hybridMultilevel"/>
    <w:tmpl w:val="E2AEB250"/>
    <w:lvl w:ilvl="0" w:tplc="1558471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9F65B9"/>
    <w:multiLevelType w:val="hybridMultilevel"/>
    <w:tmpl w:val="7862E2FA"/>
    <w:lvl w:ilvl="0" w:tplc="34BC851E">
      <w:start w:val="1"/>
      <w:numFmt w:val="decimal"/>
      <w:lvlText w:val="%1."/>
      <w:lvlJc w:val="left"/>
      <w:pPr>
        <w:ind w:left="13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C13B6"/>
    <w:multiLevelType w:val="hybridMultilevel"/>
    <w:tmpl w:val="BA12E6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0005AB"/>
    <w:multiLevelType w:val="hybridMultilevel"/>
    <w:tmpl w:val="207C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F6CB1"/>
    <w:multiLevelType w:val="hybridMultilevel"/>
    <w:tmpl w:val="C1B4BA68"/>
    <w:lvl w:ilvl="0" w:tplc="04210011">
      <w:start w:val="1"/>
      <w:numFmt w:val="decimal"/>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12">
    <w:nsid w:val="36EB01D8"/>
    <w:multiLevelType w:val="hybridMultilevel"/>
    <w:tmpl w:val="E4F40E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804B7E"/>
    <w:multiLevelType w:val="hybridMultilevel"/>
    <w:tmpl w:val="7EC02502"/>
    <w:lvl w:ilvl="0" w:tplc="0421000F">
      <w:start w:val="1"/>
      <w:numFmt w:val="decimal"/>
      <w:lvlText w:val="%1."/>
      <w:lvlJc w:val="left"/>
      <w:pPr>
        <w:ind w:left="360" w:hanging="360"/>
      </w:pPr>
      <w:rPr>
        <w:lang w:val="id-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DE6E75"/>
    <w:multiLevelType w:val="hybridMultilevel"/>
    <w:tmpl w:val="AD1803F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CFA0F4A"/>
    <w:multiLevelType w:val="hybridMultilevel"/>
    <w:tmpl w:val="95C886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550C8"/>
    <w:multiLevelType w:val="hybridMultilevel"/>
    <w:tmpl w:val="82C68388"/>
    <w:lvl w:ilvl="0" w:tplc="DD989EB2">
      <w:start w:val="1"/>
      <w:numFmt w:val="decimal"/>
      <w:lvlText w:val="%1."/>
      <w:lvlJc w:val="left"/>
      <w:pPr>
        <w:ind w:left="720" w:hanging="360"/>
      </w:pPr>
      <w:rPr>
        <w:rFonts w:asciiTheme="majorBidi" w:eastAsia="Times New Roman" w:hAnsiTheme="majorBidi" w:cstheme="maj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C632B2"/>
    <w:multiLevelType w:val="hybridMultilevel"/>
    <w:tmpl w:val="C8C82DD4"/>
    <w:lvl w:ilvl="0" w:tplc="6E3EDAE8">
      <w:start w:val="1"/>
      <w:numFmt w:val="lowerLetter"/>
      <w:lvlText w:val="%1."/>
      <w:lvlJc w:val="left"/>
      <w:pPr>
        <w:ind w:left="1572" w:hanging="360"/>
      </w:pPr>
      <w:rPr>
        <w:lang w:val="en-US"/>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18">
    <w:nsid w:val="47B247F9"/>
    <w:multiLevelType w:val="hybridMultilevel"/>
    <w:tmpl w:val="1730CFA0"/>
    <w:lvl w:ilvl="0" w:tplc="9482A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25ADB"/>
    <w:multiLevelType w:val="hybridMultilevel"/>
    <w:tmpl w:val="19182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F27AC1"/>
    <w:multiLevelType w:val="hybridMultilevel"/>
    <w:tmpl w:val="3190C92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5C5B4F15"/>
    <w:multiLevelType w:val="hybridMultilevel"/>
    <w:tmpl w:val="DF14BB9A"/>
    <w:lvl w:ilvl="0" w:tplc="DEC6EFA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nsid w:val="5E31566A"/>
    <w:multiLevelType w:val="hybridMultilevel"/>
    <w:tmpl w:val="2366589A"/>
    <w:lvl w:ilvl="0" w:tplc="0421000F">
      <w:start w:val="1"/>
      <w:numFmt w:val="decimal"/>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D26127"/>
    <w:multiLevelType w:val="hybridMultilevel"/>
    <w:tmpl w:val="57C8E506"/>
    <w:lvl w:ilvl="0" w:tplc="04210011">
      <w:start w:val="1"/>
      <w:numFmt w:val="decimal"/>
      <w:lvlText w:val="%1)"/>
      <w:lvlJc w:val="left"/>
      <w:pPr>
        <w:ind w:left="1212"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6ACF48D8"/>
    <w:multiLevelType w:val="hybridMultilevel"/>
    <w:tmpl w:val="881291FC"/>
    <w:lvl w:ilvl="0" w:tplc="E00CC030">
      <w:start w:val="1"/>
      <w:numFmt w:val="decimal"/>
      <w:lvlText w:val="%1)"/>
      <w:lvlJc w:val="left"/>
      <w:pPr>
        <w:ind w:left="670" w:hanging="433"/>
        <w:jc w:val="right"/>
      </w:pPr>
      <w:rPr>
        <w:rFonts w:ascii="Times New Roman" w:eastAsia="Times New Roman" w:hAnsi="Times New Roman" w:cs="Times New Roman" w:hint="default"/>
        <w:spacing w:val="0"/>
        <w:w w:val="95"/>
        <w:sz w:val="23"/>
        <w:szCs w:val="23"/>
        <w:lang w:val="en-US" w:eastAsia="en-US" w:bidi="ar-SA"/>
      </w:rPr>
    </w:lvl>
    <w:lvl w:ilvl="1" w:tplc="6A084914">
      <w:numFmt w:val="bullet"/>
      <w:lvlText w:val="•"/>
      <w:lvlJc w:val="left"/>
      <w:pPr>
        <w:ind w:left="1560" w:hanging="433"/>
      </w:pPr>
      <w:rPr>
        <w:rFonts w:hint="default"/>
        <w:lang w:val="en-US" w:eastAsia="en-US" w:bidi="ar-SA"/>
      </w:rPr>
    </w:lvl>
    <w:lvl w:ilvl="2" w:tplc="E4984A66">
      <w:numFmt w:val="bullet"/>
      <w:lvlText w:val="•"/>
      <w:lvlJc w:val="left"/>
      <w:pPr>
        <w:ind w:left="2440" w:hanging="433"/>
      </w:pPr>
      <w:rPr>
        <w:rFonts w:hint="default"/>
        <w:lang w:val="en-US" w:eastAsia="en-US" w:bidi="ar-SA"/>
      </w:rPr>
    </w:lvl>
    <w:lvl w:ilvl="3" w:tplc="91D2C824">
      <w:numFmt w:val="bullet"/>
      <w:lvlText w:val="•"/>
      <w:lvlJc w:val="left"/>
      <w:pPr>
        <w:ind w:left="3320" w:hanging="433"/>
      </w:pPr>
      <w:rPr>
        <w:rFonts w:hint="default"/>
        <w:lang w:val="en-US" w:eastAsia="en-US" w:bidi="ar-SA"/>
      </w:rPr>
    </w:lvl>
    <w:lvl w:ilvl="4" w:tplc="B1C44D58">
      <w:numFmt w:val="bullet"/>
      <w:lvlText w:val="•"/>
      <w:lvlJc w:val="left"/>
      <w:pPr>
        <w:ind w:left="4200" w:hanging="433"/>
      </w:pPr>
      <w:rPr>
        <w:rFonts w:hint="default"/>
        <w:lang w:val="en-US" w:eastAsia="en-US" w:bidi="ar-SA"/>
      </w:rPr>
    </w:lvl>
    <w:lvl w:ilvl="5" w:tplc="AB1CCD80">
      <w:numFmt w:val="bullet"/>
      <w:lvlText w:val="•"/>
      <w:lvlJc w:val="left"/>
      <w:pPr>
        <w:ind w:left="5080" w:hanging="433"/>
      </w:pPr>
      <w:rPr>
        <w:rFonts w:hint="default"/>
        <w:lang w:val="en-US" w:eastAsia="en-US" w:bidi="ar-SA"/>
      </w:rPr>
    </w:lvl>
    <w:lvl w:ilvl="6" w:tplc="243A2F20">
      <w:numFmt w:val="bullet"/>
      <w:lvlText w:val="•"/>
      <w:lvlJc w:val="left"/>
      <w:pPr>
        <w:ind w:left="5960" w:hanging="433"/>
      </w:pPr>
      <w:rPr>
        <w:rFonts w:hint="default"/>
        <w:lang w:val="en-US" w:eastAsia="en-US" w:bidi="ar-SA"/>
      </w:rPr>
    </w:lvl>
    <w:lvl w:ilvl="7" w:tplc="23CCBB0A">
      <w:numFmt w:val="bullet"/>
      <w:lvlText w:val="•"/>
      <w:lvlJc w:val="left"/>
      <w:pPr>
        <w:ind w:left="6840" w:hanging="433"/>
      </w:pPr>
      <w:rPr>
        <w:rFonts w:hint="default"/>
        <w:lang w:val="en-US" w:eastAsia="en-US" w:bidi="ar-SA"/>
      </w:rPr>
    </w:lvl>
    <w:lvl w:ilvl="8" w:tplc="0A26C612">
      <w:numFmt w:val="bullet"/>
      <w:lvlText w:val="•"/>
      <w:lvlJc w:val="left"/>
      <w:pPr>
        <w:ind w:left="7720" w:hanging="433"/>
      </w:pPr>
      <w:rPr>
        <w:rFonts w:hint="default"/>
        <w:lang w:val="en-US" w:eastAsia="en-US" w:bidi="ar-SA"/>
      </w:rPr>
    </w:lvl>
  </w:abstractNum>
  <w:abstractNum w:abstractNumId="25">
    <w:nsid w:val="6BC004E4"/>
    <w:multiLevelType w:val="hybridMultilevel"/>
    <w:tmpl w:val="ADCE613A"/>
    <w:lvl w:ilvl="0" w:tplc="690695D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C11292E"/>
    <w:multiLevelType w:val="hybridMultilevel"/>
    <w:tmpl w:val="95D80BA4"/>
    <w:lvl w:ilvl="0" w:tplc="D2E67B6A">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5B2754"/>
    <w:multiLevelType w:val="hybridMultilevel"/>
    <w:tmpl w:val="037863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9CE29F9"/>
    <w:multiLevelType w:val="hybridMultilevel"/>
    <w:tmpl w:val="D28CDF14"/>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F5039C"/>
    <w:multiLevelType w:val="hybridMultilevel"/>
    <w:tmpl w:val="E4F40E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DDE09E4"/>
    <w:multiLevelType w:val="hybridMultilevel"/>
    <w:tmpl w:val="5DF4C54A"/>
    <w:lvl w:ilvl="0" w:tplc="0421000F">
      <w:start w:val="1"/>
      <w:numFmt w:val="decimal"/>
      <w:lvlText w:val="%1."/>
      <w:lvlJc w:val="left"/>
      <w:pPr>
        <w:ind w:left="562" w:hanging="360"/>
      </w:p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num w:numId="1">
    <w:abstractNumId w:val="1"/>
  </w:num>
  <w:num w:numId="2">
    <w:abstractNumId w:val="16"/>
  </w:num>
  <w:num w:numId="3">
    <w:abstractNumId w:val="6"/>
  </w:num>
  <w:num w:numId="4">
    <w:abstractNumId w:val="13"/>
  </w:num>
  <w:num w:numId="5">
    <w:abstractNumId w:val="22"/>
  </w:num>
  <w:num w:numId="6">
    <w:abstractNumId w:val="23"/>
  </w:num>
  <w:num w:numId="7">
    <w:abstractNumId w:val="27"/>
  </w:num>
  <w:num w:numId="8">
    <w:abstractNumId w:val="29"/>
  </w:num>
  <w:num w:numId="9">
    <w:abstractNumId w:val="12"/>
  </w:num>
  <w:num w:numId="10">
    <w:abstractNumId w:val="0"/>
  </w:num>
  <w:num w:numId="11">
    <w:abstractNumId w:val="9"/>
  </w:num>
  <w:num w:numId="12">
    <w:abstractNumId w:val="30"/>
  </w:num>
  <w:num w:numId="13">
    <w:abstractNumId w:val="20"/>
  </w:num>
  <w:num w:numId="14">
    <w:abstractNumId w:val="24"/>
  </w:num>
  <w:num w:numId="15">
    <w:abstractNumId w:val="5"/>
  </w:num>
  <w:num w:numId="16">
    <w:abstractNumId w:val="11"/>
  </w:num>
  <w:num w:numId="17">
    <w:abstractNumId w:val="17"/>
  </w:num>
  <w:num w:numId="18">
    <w:abstractNumId w:val="3"/>
  </w:num>
  <w:num w:numId="19">
    <w:abstractNumId w:val="26"/>
  </w:num>
  <w:num w:numId="20">
    <w:abstractNumId w:val="8"/>
  </w:num>
  <w:num w:numId="21">
    <w:abstractNumId w:val="28"/>
  </w:num>
  <w:num w:numId="22">
    <w:abstractNumId w:val="18"/>
  </w:num>
  <w:num w:numId="23">
    <w:abstractNumId w:val="25"/>
  </w:num>
  <w:num w:numId="24">
    <w:abstractNumId w:val="15"/>
  </w:num>
  <w:num w:numId="25">
    <w:abstractNumId w:val="2"/>
  </w:num>
  <w:num w:numId="26">
    <w:abstractNumId w:val="19"/>
  </w:num>
  <w:num w:numId="27">
    <w:abstractNumId w:val="14"/>
  </w:num>
  <w:num w:numId="28">
    <w:abstractNumId w:val="21"/>
  </w:num>
  <w:num w:numId="29">
    <w:abstractNumId w:val="7"/>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72B"/>
    <w:rsid w:val="000F771F"/>
    <w:rsid w:val="00217239"/>
    <w:rsid w:val="0029072B"/>
    <w:rsid w:val="003C41A3"/>
    <w:rsid w:val="00563694"/>
    <w:rsid w:val="00622D9F"/>
    <w:rsid w:val="00664836"/>
    <w:rsid w:val="007B258E"/>
    <w:rsid w:val="008E7F39"/>
    <w:rsid w:val="0094383E"/>
    <w:rsid w:val="009B7C08"/>
    <w:rsid w:val="00A97361"/>
    <w:rsid w:val="00AB236A"/>
    <w:rsid w:val="00BF6911"/>
    <w:rsid w:val="00DD2B05"/>
    <w:rsid w:val="00DD3B1B"/>
    <w:rsid w:val="00E86A37"/>
    <w:rsid w:val="00E95207"/>
    <w:rsid w:val="00FB7D1F"/>
    <w:rsid w:val="00FD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BA8C9-F59E-4C6B-BEA8-167AE114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72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9072B"/>
    <w:pPr>
      <w:keepNext/>
      <w:numPr>
        <w:numId w:val="10"/>
      </w:numPr>
      <w:autoSpaceDE w:val="0"/>
      <w:autoSpaceDN w:val="0"/>
      <w:spacing w:before="240" w:after="80"/>
      <w:jc w:val="center"/>
      <w:outlineLvl w:val="0"/>
    </w:pPr>
    <w:rPr>
      <w:smallCaps/>
      <w:kern w:val="28"/>
    </w:rPr>
  </w:style>
  <w:style w:type="paragraph" w:styleId="Heading2">
    <w:name w:val="heading 2"/>
    <w:basedOn w:val="Normal"/>
    <w:next w:val="Normal"/>
    <w:link w:val="Heading2Char"/>
    <w:qFormat/>
    <w:rsid w:val="0029072B"/>
    <w:pPr>
      <w:keepNext/>
      <w:numPr>
        <w:ilvl w:val="1"/>
        <w:numId w:val="10"/>
      </w:numPr>
      <w:autoSpaceDE w:val="0"/>
      <w:autoSpaceDN w:val="0"/>
      <w:spacing w:before="120" w:after="60"/>
      <w:ind w:left="144"/>
      <w:outlineLvl w:val="1"/>
    </w:pPr>
    <w:rPr>
      <w:i/>
      <w:iCs/>
    </w:rPr>
  </w:style>
  <w:style w:type="paragraph" w:styleId="Heading3">
    <w:name w:val="heading 3"/>
    <w:basedOn w:val="Normal"/>
    <w:next w:val="Normal"/>
    <w:link w:val="Heading3Char"/>
    <w:qFormat/>
    <w:rsid w:val="0029072B"/>
    <w:pPr>
      <w:keepNext/>
      <w:numPr>
        <w:ilvl w:val="2"/>
        <w:numId w:val="10"/>
      </w:numPr>
      <w:autoSpaceDE w:val="0"/>
      <w:autoSpaceDN w:val="0"/>
      <w:ind w:left="288"/>
      <w:outlineLvl w:val="2"/>
    </w:pPr>
    <w:rPr>
      <w:i/>
      <w:iCs/>
    </w:rPr>
  </w:style>
  <w:style w:type="paragraph" w:styleId="Heading4">
    <w:name w:val="heading 4"/>
    <w:basedOn w:val="Normal"/>
    <w:next w:val="Normal"/>
    <w:link w:val="Heading4Char"/>
    <w:uiPriority w:val="99"/>
    <w:qFormat/>
    <w:rsid w:val="0029072B"/>
    <w:pPr>
      <w:keepNext/>
      <w:numPr>
        <w:ilvl w:val="3"/>
        <w:numId w:val="10"/>
      </w:numPr>
      <w:autoSpaceDE w:val="0"/>
      <w:autoSpaceDN w:val="0"/>
      <w:spacing w:before="240" w:after="60"/>
      <w:outlineLvl w:val="3"/>
    </w:pPr>
    <w:rPr>
      <w:i/>
      <w:iCs/>
      <w:sz w:val="18"/>
      <w:szCs w:val="18"/>
    </w:rPr>
  </w:style>
  <w:style w:type="paragraph" w:styleId="Heading5">
    <w:name w:val="heading 5"/>
    <w:basedOn w:val="Normal"/>
    <w:next w:val="Normal"/>
    <w:link w:val="Heading5Char"/>
    <w:uiPriority w:val="9"/>
    <w:qFormat/>
    <w:rsid w:val="0029072B"/>
    <w:pPr>
      <w:numPr>
        <w:ilvl w:val="4"/>
        <w:numId w:val="10"/>
      </w:numPr>
      <w:autoSpaceDE w:val="0"/>
      <w:autoSpaceDN w:val="0"/>
      <w:spacing w:before="240" w:after="60"/>
      <w:outlineLvl w:val="4"/>
    </w:pPr>
    <w:rPr>
      <w:sz w:val="18"/>
      <w:szCs w:val="18"/>
    </w:rPr>
  </w:style>
  <w:style w:type="paragraph" w:styleId="Heading6">
    <w:name w:val="heading 6"/>
    <w:basedOn w:val="Normal"/>
    <w:next w:val="Normal"/>
    <w:link w:val="Heading6Char"/>
    <w:uiPriority w:val="9"/>
    <w:qFormat/>
    <w:rsid w:val="0029072B"/>
    <w:pPr>
      <w:numPr>
        <w:ilvl w:val="5"/>
        <w:numId w:val="10"/>
      </w:numPr>
      <w:autoSpaceDE w:val="0"/>
      <w:autoSpaceDN w:val="0"/>
      <w:spacing w:before="240" w:after="60"/>
      <w:outlineLvl w:val="5"/>
    </w:pPr>
    <w:rPr>
      <w:i/>
      <w:iCs/>
      <w:sz w:val="16"/>
      <w:szCs w:val="16"/>
    </w:rPr>
  </w:style>
  <w:style w:type="paragraph" w:styleId="Heading7">
    <w:name w:val="heading 7"/>
    <w:basedOn w:val="Normal"/>
    <w:next w:val="Normal"/>
    <w:link w:val="Heading7Char"/>
    <w:qFormat/>
    <w:rsid w:val="0029072B"/>
    <w:pPr>
      <w:numPr>
        <w:ilvl w:val="6"/>
        <w:numId w:val="10"/>
      </w:numPr>
      <w:autoSpaceDE w:val="0"/>
      <w:autoSpaceDN w:val="0"/>
      <w:spacing w:before="240" w:after="60"/>
      <w:outlineLvl w:val="6"/>
    </w:pPr>
    <w:rPr>
      <w:sz w:val="16"/>
      <w:szCs w:val="16"/>
    </w:rPr>
  </w:style>
  <w:style w:type="paragraph" w:styleId="Heading8">
    <w:name w:val="heading 8"/>
    <w:basedOn w:val="Normal"/>
    <w:next w:val="Normal"/>
    <w:link w:val="Heading8Char"/>
    <w:qFormat/>
    <w:rsid w:val="0029072B"/>
    <w:pPr>
      <w:numPr>
        <w:ilvl w:val="7"/>
        <w:numId w:val="10"/>
      </w:numPr>
      <w:autoSpaceDE w:val="0"/>
      <w:autoSpaceDN w:val="0"/>
      <w:spacing w:before="240" w:after="60"/>
      <w:outlineLvl w:val="7"/>
    </w:pPr>
    <w:rPr>
      <w:i/>
      <w:iCs/>
      <w:sz w:val="16"/>
      <w:szCs w:val="16"/>
    </w:rPr>
  </w:style>
  <w:style w:type="paragraph" w:styleId="Heading9">
    <w:name w:val="heading 9"/>
    <w:basedOn w:val="Normal"/>
    <w:next w:val="Normal"/>
    <w:link w:val="Heading9Char"/>
    <w:qFormat/>
    <w:rsid w:val="0029072B"/>
    <w:pPr>
      <w:numPr>
        <w:ilvl w:val="8"/>
        <w:numId w:val="10"/>
      </w:numPr>
      <w:autoSpaceDE w:val="0"/>
      <w:autoSpaceDN w:val="0"/>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72B"/>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9072B"/>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9072B"/>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9"/>
    <w:rsid w:val="0029072B"/>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29072B"/>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29072B"/>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9072B"/>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9072B"/>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9072B"/>
    <w:rPr>
      <w:rFonts w:ascii="Times New Roman" w:eastAsia="Times New Roman" w:hAnsi="Times New Roman" w:cs="Times New Roman"/>
      <w:sz w:val="16"/>
      <w:szCs w:val="16"/>
    </w:rPr>
  </w:style>
  <w:style w:type="paragraph" w:styleId="Header">
    <w:name w:val="header"/>
    <w:basedOn w:val="Normal"/>
    <w:link w:val="HeaderChar"/>
    <w:uiPriority w:val="99"/>
    <w:rsid w:val="0029072B"/>
    <w:pPr>
      <w:tabs>
        <w:tab w:val="center" w:pos="4320"/>
        <w:tab w:val="right" w:pos="8640"/>
      </w:tabs>
      <w:autoSpaceDE w:val="0"/>
      <w:autoSpaceDN w:val="0"/>
      <w:jc w:val="both"/>
    </w:pPr>
  </w:style>
  <w:style w:type="character" w:customStyle="1" w:styleId="HeaderChar">
    <w:name w:val="Header Char"/>
    <w:basedOn w:val="DefaultParagraphFont"/>
    <w:link w:val="Header"/>
    <w:uiPriority w:val="99"/>
    <w:rsid w:val="0029072B"/>
    <w:rPr>
      <w:rFonts w:ascii="Times New Roman" w:eastAsia="Times New Roman" w:hAnsi="Times New Roman" w:cs="Times New Roman"/>
      <w:sz w:val="20"/>
      <w:szCs w:val="20"/>
    </w:rPr>
  </w:style>
  <w:style w:type="character" w:styleId="Hyperlink">
    <w:name w:val="Hyperlink"/>
    <w:uiPriority w:val="99"/>
    <w:rsid w:val="0029072B"/>
    <w:rPr>
      <w:color w:val="0000FF"/>
      <w:u w:val="single"/>
    </w:rPr>
  </w:style>
  <w:style w:type="paragraph" w:styleId="ListParagraph">
    <w:name w:val="List Paragraph"/>
    <w:aliases w:val="skripsi"/>
    <w:basedOn w:val="Normal"/>
    <w:link w:val="ListParagraphChar"/>
    <w:uiPriority w:val="34"/>
    <w:qFormat/>
    <w:rsid w:val="0029072B"/>
    <w:pPr>
      <w:spacing w:after="200" w:line="276" w:lineRule="auto"/>
      <w:ind w:left="720"/>
      <w:jc w:val="both"/>
    </w:pPr>
    <w:rPr>
      <w:rFonts w:ascii="Calibri" w:eastAsia="Calibri" w:hAnsi="Calibri"/>
      <w:sz w:val="22"/>
      <w:szCs w:val="22"/>
    </w:rPr>
  </w:style>
  <w:style w:type="character" w:customStyle="1" w:styleId="ListParagraphChar">
    <w:name w:val="List Paragraph Char"/>
    <w:aliases w:val="skripsi Char"/>
    <w:link w:val="ListParagraph"/>
    <w:uiPriority w:val="34"/>
    <w:locked/>
    <w:rsid w:val="0029072B"/>
    <w:rPr>
      <w:rFonts w:ascii="Calibri" w:eastAsia="Calibri" w:hAnsi="Calibri" w:cs="Times New Roman"/>
    </w:rPr>
  </w:style>
  <w:style w:type="paragraph" w:styleId="Footer">
    <w:name w:val="footer"/>
    <w:basedOn w:val="Normal"/>
    <w:link w:val="FooterChar"/>
    <w:uiPriority w:val="99"/>
    <w:unhideWhenUsed/>
    <w:rsid w:val="0029072B"/>
    <w:pPr>
      <w:tabs>
        <w:tab w:val="center" w:pos="4513"/>
        <w:tab w:val="right" w:pos="9026"/>
      </w:tabs>
    </w:pPr>
  </w:style>
  <w:style w:type="character" w:customStyle="1" w:styleId="FooterChar">
    <w:name w:val="Footer Char"/>
    <w:basedOn w:val="DefaultParagraphFont"/>
    <w:link w:val="Footer"/>
    <w:uiPriority w:val="99"/>
    <w:rsid w:val="0029072B"/>
    <w:rPr>
      <w:rFonts w:ascii="Times New Roman" w:eastAsia="Times New Roman" w:hAnsi="Times New Roman" w:cs="Times New Roman"/>
      <w:sz w:val="20"/>
      <w:szCs w:val="20"/>
    </w:rPr>
  </w:style>
  <w:style w:type="table" w:styleId="TableGrid">
    <w:name w:val="Table Grid"/>
    <w:basedOn w:val="TableNormal"/>
    <w:uiPriority w:val="59"/>
    <w:rsid w:val="0029072B"/>
    <w:pPr>
      <w:spacing w:after="0" w:line="240" w:lineRule="auto"/>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29072B"/>
    <w:pPr>
      <w:framePr w:w="9360" w:hSpace="187" w:vSpace="187" w:wrap="notBeside" w:vAnchor="text" w:hAnchor="page" w:xAlign="center" w:y="1"/>
      <w:autoSpaceDE w:val="0"/>
      <w:autoSpaceDN w:val="0"/>
      <w:jc w:val="center"/>
    </w:pPr>
    <w:rPr>
      <w:kern w:val="28"/>
      <w:sz w:val="48"/>
      <w:szCs w:val="48"/>
    </w:rPr>
  </w:style>
  <w:style w:type="character" w:customStyle="1" w:styleId="TitleChar">
    <w:name w:val="Title Char"/>
    <w:basedOn w:val="DefaultParagraphFont"/>
    <w:link w:val="Title"/>
    <w:rsid w:val="0029072B"/>
    <w:rPr>
      <w:rFonts w:ascii="Times New Roman" w:eastAsia="Times New Roman" w:hAnsi="Times New Roman" w:cs="Times New Roman"/>
      <w:kern w:val="28"/>
      <w:sz w:val="48"/>
      <w:szCs w:val="48"/>
    </w:rPr>
  </w:style>
  <w:style w:type="paragraph" w:customStyle="1" w:styleId="TableParagraph">
    <w:name w:val="Table Paragraph"/>
    <w:basedOn w:val="Normal"/>
    <w:uiPriority w:val="1"/>
    <w:qFormat/>
    <w:rsid w:val="0029072B"/>
    <w:pPr>
      <w:widowControl w:val="0"/>
      <w:autoSpaceDE w:val="0"/>
      <w:autoSpaceDN w:val="0"/>
      <w:ind w:left="122"/>
    </w:pPr>
    <w:rPr>
      <w:rFonts w:ascii="Segoe UI" w:eastAsia="Segoe UI" w:hAnsi="Segoe UI" w:cs="Segoe UI"/>
      <w:sz w:val="22"/>
      <w:szCs w:val="22"/>
    </w:rPr>
  </w:style>
  <w:style w:type="paragraph" w:styleId="BalloonText">
    <w:name w:val="Balloon Text"/>
    <w:basedOn w:val="Normal"/>
    <w:link w:val="BalloonTextChar"/>
    <w:uiPriority w:val="99"/>
    <w:semiHidden/>
    <w:unhideWhenUsed/>
    <w:rsid w:val="0029072B"/>
    <w:rPr>
      <w:rFonts w:ascii="Tahoma" w:hAnsi="Tahoma" w:cs="Tahoma"/>
      <w:sz w:val="16"/>
      <w:szCs w:val="16"/>
    </w:rPr>
  </w:style>
  <w:style w:type="character" w:customStyle="1" w:styleId="BalloonTextChar">
    <w:name w:val="Balloon Text Char"/>
    <w:basedOn w:val="DefaultParagraphFont"/>
    <w:link w:val="BalloonText"/>
    <w:uiPriority w:val="99"/>
    <w:semiHidden/>
    <w:rsid w:val="0029072B"/>
    <w:rPr>
      <w:rFonts w:ascii="Tahoma" w:eastAsia="Times New Roman" w:hAnsi="Tahoma" w:cs="Tahoma"/>
      <w:sz w:val="16"/>
      <w:szCs w:val="16"/>
    </w:rPr>
  </w:style>
  <w:style w:type="paragraph" w:styleId="BodyText">
    <w:name w:val="Body Text"/>
    <w:basedOn w:val="Normal"/>
    <w:link w:val="BodyTextChar"/>
    <w:uiPriority w:val="1"/>
    <w:qFormat/>
    <w:rsid w:val="0029072B"/>
    <w:pPr>
      <w:widowControl w:val="0"/>
      <w:autoSpaceDE w:val="0"/>
      <w:autoSpaceDN w:val="0"/>
      <w:spacing w:before="1"/>
      <w:ind w:left="1249"/>
      <w:jc w:val="both"/>
    </w:pPr>
    <w:rPr>
      <w:sz w:val="24"/>
      <w:szCs w:val="24"/>
    </w:rPr>
  </w:style>
  <w:style w:type="character" w:customStyle="1" w:styleId="BodyTextChar">
    <w:name w:val="Body Text Char"/>
    <w:basedOn w:val="DefaultParagraphFont"/>
    <w:link w:val="BodyText"/>
    <w:uiPriority w:val="1"/>
    <w:rsid w:val="0029072B"/>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29072B"/>
    <w:pPr>
      <w:spacing w:line="480" w:lineRule="auto"/>
      <w:ind w:left="720" w:hanging="720"/>
    </w:pPr>
  </w:style>
  <w:style w:type="character" w:customStyle="1" w:styleId="fc1">
    <w:name w:val="fc1"/>
    <w:basedOn w:val="DefaultParagraphFont"/>
    <w:rsid w:val="0029072B"/>
  </w:style>
  <w:style w:type="paragraph" w:styleId="BodyTextIndent2">
    <w:name w:val="Body Text Indent 2"/>
    <w:basedOn w:val="Normal"/>
    <w:link w:val="BodyTextIndent2Char"/>
    <w:uiPriority w:val="99"/>
    <w:semiHidden/>
    <w:unhideWhenUsed/>
    <w:rsid w:val="0029072B"/>
    <w:pPr>
      <w:spacing w:after="120" w:line="480" w:lineRule="auto"/>
      <w:ind w:left="283"/>
    </w:pPr>
  </w:style>
  <w:style w:type="character" w:customStyle="1" w:styleId="BodyTextIndent2Char">
    <w:name w:val="Body Text Indent 2 Char"/>
    <w:basedOn w:val="DefaultParagraphFont"/>
    <w:link w:val="BodyTextIndent2"/>
    <w:uiPriority w:val="99"/>
    <w:semiHidden/>
    <w:rsid w:val="0029072B"/>
    <w:rPr>
      <w:rFonts w:ascii="Times New Roman" w:eastAsia="Times New Roman" w:hAnsi="Times New Roman" w:cs="Times New Roman"/>
      <w:sz w:val="20"/>
      <w:szCs w:val="20"/>
    </w:rPr>
  </w:style>
  <w:style w:type="paragraph" w:customStyle="1" w:styleId="3Affiliation">
    <w:name w:val="3. Affiliation"/>
    <w:basedOn w:val="Normal"/>
    <w:qFormat/>
    <w:rsid w:val="0029072B"/>
    <w:pPr>
      <w:spacing w:line="256" w:lineRule="auto"/>
      <w:jc w:val="center"/>
    </w:pPr>
    <w:rPr>
      <w:rFonts w:eastAsia="Palatino Linotype"/>
      <w:iCs/>
      <w:sz w:val="24"/>
      <w:szCs w:val="24"/>
      <w:vertAlign w:val="superscript"/>
    </w:rPr>
  </w:style>
  <w:style w:type="paragraph" w:customStyle="1" w:styleId="2Author">
    <w:name w:val="2. Author"/>
    <w:basedOn w:val="Normal"/>
    <w:qFormat/>
    <w:rsid w:val="0029072B"/>
    <w:pPr>
      <w:spacing w:line="256" w:lineRule="auto"/>
      <w:jc w:val="center"/>
    </w:pPr>
    <w:rPr>
      <w:rFonts w:eastAsia="Palatino Linotype"/>
      <w:iCs/>
      <w:sz w:val="26"/>
      <w:szCs w:val="26"/>
    </w:rPr>
  </w:style>
  <w:style w:type="paragraph" w:customStyle="1" w:styleId="5Abstract">
    <w:name w:val="5. Abstract"/>
    <w:basedOn w:val="Normal"/>
    <w:qFormat/>
    <w:rsid w:val="0029072B"/>
    <w:pPr>
      <w:jc w:val="both"/>
    </w:pPr>
    <w:rPr>
      <w:rFonts w:eastAsia="Palatino Linotype"/>
      <w:i/>
      <w:iCs/>
      <w:sz w:val="22"/>
      <w:szCs w:val="22"/>
    </w:rPr>
  </w:style>
  <w:style w:type="paragraph" w:styleId="HTMLPreformatted">
    <w:name w:val="HTML Preformatted"/>
    <w:basedOn w:val="Normal"/>
    <w:link w:val="HTMLPreformattedChar"/>
    <w:uiPriority w:val="99"/>
    <w:semiHidden/>
    <w:unhideWhenUsed/>
    <w:rsid w:val="0029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id-ID" w:eastAsia="id-ID"/>
    </w:rPr>
  </w:style>
  <w:style w:type="character" w:customStyle="1" w:styleId="HTMLPreformattedChar">
    <w:name w:val="HTML Preformatted Char"/>
    <w:basedOn w:val="DefaultParagraphFont"/>
    <w:link w:val="HTMLPreformatted"/>
    <w:uiPriority w:val="99"/>
    <w:semiHidden/>
    <w:rsid w:val="0029072B"/>
    <w:rPr>
      <w:rFonts w:ascii="Courier New" w:eastAsia="Times New Roman" w:hAnsi="Courier New" w:cs="Times New Roman"/>
      <w:sz w:val="20"/>
      <w:szCs w:val="20"/>
      <w:lang w:val="id-ID" w:eastAsia="id-ID"/>
    </w:rPr>
  </w:style>
  <w:style w:type="character" w:customStyle="1" w:styleId="y2iqfc">
    <w:name w:val="y2iqfc"/>
    <w:basedOn w:val="DefaultParagraphFont"/>
    <w:rsid w:val="0029072B"/>
  </w:style>
  <w:style w:type="character" w:styleId="Strong">
    <w:name w:val="Strong"/>
    <w:uiPriority w:val="22"/>
    <w:qFormat/>
    <w:rsid w:val="00A97361"/>
    <w:rPr>
      <w:b/>
      <w:bCs/>
    </w:rPr>
  </w:style>
  <w:style w:type="paragraph" w:styleId="NormalWeb">
    <w:name w:val="Normal (Web)"/>
    <w:basedOn w:val="Normal"/>
    <w:uiPriority w:val="99"/>
    <w:rsid w:val="00A97361"/>
    <w:pPr>
      <w:spacing w:before="100" w:beforeAutospacing="1" w:after="100" w:afterAutospacing="1" w:line="360" w:lineRule="auto"/>
    </w:pPr>
    <w:rPr>
      <w:sz w:val="24"/>
      <w:szCs w:val="24"/>
    </w:rPr>
  </w:style>
  <w:style w:type="character" w:styleId="FollowedHyperlink">
    <w:name w:val="FollowedHyperlink"/>
    <w:basedOn w:val="DefaultParagraphFont"/>
    <w:uiPriority w:val="99"/>
    <w:semiHidden/>
    <w:unhideWhenUsed/>
    <w:rsid w:val="00FB7D1F"/>
    <w:rPr>
      <w:color w:val="800080" w:themeColor="followedHyperlink"/>
      <w:u w:val="single"/>
    </w:rPr>
  </w:style>
  <w:style w:type="character" w:customStyle="1" w:styleId="hwtze">
    <w:name w:val="hwtze"/>
    <w:basedOn w:val="DefaultParagraphFont"/>
    <w:rsid w:val="00BF6911"/>
  </w:style>
  <w:style w:type="character" w:customStyle="1" w:styleId="rynqvb">
    <w:name w:val="rynqvb"/>
    <w:basedOn w:val="DefaultParagraphFont"/>
    <w:rsid w:val="00BF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xx" TargetMode="External"/><Relationship Id="rId18" Type="http://schemas.openxmlformats.org/officeDocument/2006/relationships/header" Target="header1.xml"/><Relationship Id="rId26" Type="http://schemas.openxmlformats.org/officeDocument/2006/relationships/hyperlink" Target="http://repository.uinsu.ac.id/11180/1/SKRIPSI%20RISKA%20DAMAYANTI.pdf" TargetMode="External"/><Relationship Id="rId39" Type="http://schemas.openxmlformats.org/officeDocument/2006/relationships/hyperlink" Target="https://web.archive.org/web/20221004160538id_/https:/www.emerald.com/insight/content/doi/10.1108/JD-11-2021-0226/full/pdf?title=libraries-sustainability-and-sustainable-development-a-review-of-the-research-literature"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yperlink" Target="https://koreascience.kr/article/JAKO202011263335626.pdf" TargetMode="External"/><Relationship Id="rId42" Type="http://schemas.openxmlformats.org/officeDocument/2006/relationships/hyperlink" Target="https://e-space.mmu.ac.uk/624632/3/2019-%20Computers%20and%20Education-%20Elsevier.pdf" TargetMode="External"/><Relationship Id="rId47" Type="http://schemas.openxmlformats.org/officeDocument/2006/relationships/hyperlink" Target="https://www.researchgate.net/profile/Maja-Wojciechowska-2/publication/349348197_The_role_of_public_libraries_in_the_development_of_social_capital_in_local_communities_-_a_theoretical_study/links/672e945277b63d1220e5b8ff/The-role-of-public-libraries-in-the-development-of-social-capital-in-local-communities-a-theoretical-study.pdf?_tp=eyJjb250ZXh0Ijp7ImZpcnN0UGFnZSI6InB1YmxpY2F0aW9uIiwicGFnZSI6InB1YmxpY2F0aW9uIn19"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melisaarikristanti01@gmail.com" TargetMode="External"/><Relationship Id="rId17" Type="http://schemas.openxmlformats.org/officeDocument/2006/relationships/hyperlink" Target="http://creativecommons.org/licenses/by-sa/4.0/" TargetMode="External"/><Relationship Id="rId25" Type="http://schemas.openxmlformats.org/officeDocument/2006/relationships/hyperlink" Target="https://ital.corejournals.org/index.php/ital/article/download/12629/10383/28079" TargetMode="External"/><Relationship Id="rId33" Type="http://schemas.openxmlformats.org/officeDocument/2006/relationships/hyperlink" Target="https://journal.uin-alauddin.ac.id/index.php/khizanah-al-hikmah/article/download/3805/3553/" TargetMode="External"/><Relationship Id="rId38" Type="http://schemas.openxmlformats.org/officeDocument/2006/relationships/hyperlink" Target="https://rgu-repository.worktribe.com/preview/977779/MARTZOUKOU%202021%20Academic%20libraries.pdf" TargetMode="External"/><Relationship Id="rId46" Type="http://schemas.openxmlformats.org/officeDocument/2006/relationships/hyperlink" Target="https://jurnal.untan.ac.id/index.php/jpdpb/article/download/37088/75676583680" TargetMode="External"/><Relationship Id="rId2" Type="http://schemas.openxmlformats.org/officeDocument/2006/relationships/styles" Target="styles.xml"/><Relationship Id="rId16" Type="http://schemas.openxmlformats.org/officeDocument/2006/relationships/hyperlink" Target="http://creativecommons.org/licenses/by-sa/4.0/" TargetMode="External"/><Relationship Id="rId20" Type="http://schemas.openxmlformats.org/officeDocument/2006/relationships/footer" Target="footer1.xml"/><Relationship Id="rId29" Type="http://schemas.openxmlformats.org/officeDocument/2006/relationships/hyperlink" Target="https://pdfs.semanticscholar.org/ddd1/08f3c02089c20930224f3a109339a3e31ce0.pdf?_gl=1*13yk8f2*_gcl_au*NzEzOTUyMzU5LjE3Mjc2MzQ3NzQ.*_ga*MTAyNDE0ODM4NC4xNzI3NjM0Nzgz*_ga_H7P4ZT52H5*MTczMTM0NTcyMC4yLjEuMTczMTM0NTg1OC4zNS4wLjA." TargetMode="External"/><Relationship Id="rId41" Type="http://schemas.openxmlformats.org/officeDocument/2006/relationships/hyperlink" Target="https://d1wqtxts1xzle7.cloudfront.net/89972233/70210-libre.pdf?1660991870=&amp;response-content-disposition=inline%3B+filename%3DInformation_literacy_trends_in_higher_ed.pdf&amp;Expires=1732736644&amp;Signature=Wkl11ufCFo6qrW9BIR7pFzQvAesO30zcNMit6bz075B7jMWlCtLDe84Sh~NcVt9zXp24l8KdT8QqutuHlkqNjyedCO5K6E3~3hzphBhGBjE0gQEBjoWvb-QhuK6s7eWb3tNGHN6faLSuNdkmvrnuHU4EaEaBG2~o1bOMi~LXieIoVLdnAHhB43~d5lyRtEIumEf4oV98tjyQcANl81av6ZMkvoMqQOz1Z21eM9Ua-YOQ4eykIXKaX3ChEWCrcgbRdATh2RUJktkoKPhEaw2bsxUSdxZGEu6bg1ckKtALbV13i6ozs2aKlPPuy-yaY2TndQa5Z4a4d2CZX1JAe8Fcfg__&amp;Key-Pair-Id=APKAJLOHF5GGSLRBV4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id/citations?user=rEdW7QIAAAAJ&amp;hl=id" TargetMode="External"/><Relationship Id="rId24" Type="http://schemas.openxmlformats.org/officeDocument/2006/relationships/hyperlink" Target="https://ejournal.unp.ac.id/index.php/iipk/article/view/1528" TargetMode="External"/><Relationship Id="rId32" Type="http://schemas.openxmlformats.org/officeDocument/2006/relationships/hyperlink" Target="https://www.researchgate.net/profile/Kathryn-Whitmore-2/publication/339468686_Take_a_Close_Look_Inventorying_Your_Classroom_Library_for_Diverse_Books/links/5e5eaf8592851cefa1da94dd/Take-a-Close-Look-Inventorying-Your-Classroom-Library-for-Diverse-Books.pdf" TargetMode="External"/><Relationship Id="rId37" Type="http://schemas.openxmlformats.org/officeDocument/2006/relationships/hyperlink" Target="https://journals.sagepub.com/doi/pdf/10.1177/0961000621992824" TargetMode="External"/><Relationship Id="rId40" Type="http://schemas.openxmlformats.org/officeDocument/2006/relationships/hyperlink" Target="http://repositori.uin-alauddin.ac.id/1167/1/Nurlina.pdf" TargetMode="External"/><Relationship Id="rId45" Type="http://schemas.openxmlformats.org/officeDocument/2006/relationships/hyperlink" Target="https://www.emerald.com/insight/content/doi/10.1108/el-05-2020-0116/full/pdf?casa_token=TDO7z8moBKMAAAAA%3AehkkBGoZuqP18TY0Ml6ynQbAiTqvqOmLYoCQwzgwEzZV3VlF4VQPk4czSijYurdfy6stjvIVu1mWSeij1mSWO4KJMeNfyyMq0KQGXD1JqiIK7o35WyE"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journals.sagepub.com/doi/pdf/10.1177/0266666919897410" TargetMode="External"/><Relationship Id="rId28" Type="http://schemas.openxmlformats.org/officeDocument/2006/relationships/hyperlink" Target="http://mortenhertzum.dk/publ/IJCCI2020.pdf" TargetMode="External"/><Relationship Id="rId36" Type="http://schemas.openxmlformats.org/officeDocument/2006/relationships/hyperlink" Target="https://www.researchgate.net/profile/Asad-Ullah-Khan-10/publication/358880531_Determining_the_impact_of_technological_modernization_and_management_capabilities_on_user_satisfaction_and_trust_in_library_services/links/621a1cd82542ea3cacb2c41c/Determining-the-impact-of-technological-modernization-and-management-capabilities-on-user-satisfaction-and-trust-in-library-services.pdf" TargetMode="External"/><Relationship Id="rId49" Type="http://schemas.openxmlformats.org/officeDocument/2006/relationships/footer" Target="footer4.xml"/><Relationship Id="rId10" Type="http://schemas.openxmlformats.org/officeDocument/2006/relationships/hyperlink" Target="https://scholar.google.co.id/citations?user=RP07jJsAAAAJ&amp;hl=id" TargetMode="External"/><Relationship Id="rId19" Type="http://schemas.openxmlformats.org/officeDocument/2006/relationships/header" Target="header2.xml"/><Relationship Id="rId31" Type="http://schemas.openxmlformats.org/officeDocument/2006/relationships/hyperlink" Target="https://jurnal.tintaemas.id/index.php/sehati/article/download/109/83" TargetMode="External"/><Relationship Id="rId44" Type="http://schemas.openxmlformats.org/officeDocument/2006/relationships/hyperlink" Target="https://www.emerald.com/insight/content/doi/10.1108/el-08-2019-0187/full/pdf?casa_token=0dhlVU2Y3b4AAAAA%3A5pu9Tm5dgtJCSawC8c7k3VeS5B8mcydbgTuggE0dcDa4j18e_-OQZqUH_RNt6MwGQpXfjpKq1ksF_ElqPNk5eglgo7GJjmvDiBdWfW9YKZJcKOqX5pI" TargetMode="External"/><Relationship Id="rId4" Type="http://schemas.openxmlformats.org/officeDocument/2006/relationships/webSettings" Target="webSettings.xml"/><Relationship Id="rId9" Type="http://schemas.openxmlformats.org/officeDocument/2006/relationships/hyperlink" Target="https://doi.org/xx" TargetMode="External"/><Relationship Id="rId14" Type="http://schemas.openxmlformats.org/officeDocument/2006/relationships/hyperlink" Target="https://jurnal.radenfatah.ac.id/index.php/tadwin/article/view/21760" TargetMode="External"/><Relationship Id="rId22" Type="http://schemas.openxmlformats.org/officeDocument/2006/relationships/footer" Target="footer3.xml"/><Relationship Id="rId27" Type="http://schemas.openxmlformats.org/officeDocument/2006/relationships/hyperlink" Target="https://www.researchgate.net/profile/Bolaji-Oladokun/publication/376646318_Emerging_Technologies_Leveraging_Digital_Literacy_for_Self-Sufficiency_Among_Library_Professionals/links/658d8a6e0bb2c7472b18184e/Emerging-Technologies-Leveraging-Digital-Literacy-for-Self-Sufficiency-Among-Library-Professionals.pdf" TargetMode="External"/><Relationship Id="rId30" Type="http://schemas.openxmlformats.org/officeDocument/2006/relationships/hyperlink" Target="https://repositori.uinalauddin.ac.id/3851/1/Abdul%20Fattah%2040400113055.pdf" TargetMode="External"/><Relationship Id="rId35" Type="http://schemas.openxmlformats.org/officeDocument/2006/relationships/hyperlink" Target="https://jurnal.uin-antasari.ac.id/index.php/pustakakarya/article/view/6741/3065" TargetMode="External"/><Relationship Id="rId43" Type="http://schemas.openxmlformats.org/officeDocument/2006/relationships/hyperlink" Target="https://journals.usm.ac.id/index.php/jisl/article/download/3203/1953" TargetMode="External"/><Relationship Id="rId48" Type="http://schemas.openxmlformats.org/officeDocument/2006/relationships/header" Target="header3.xml"/><Relationship Id="rId8" Type="http://schemas.openxmlformats.org/officeDocument/2006/relationships/hyperlink" Target="https://jurnal.radenfatah.ac.id/index.php/tadwin/article/view/21760"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11</Pages>
  <Words>8478</Words>
  <Characters>48331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hp</cp:lastModifiedBy>
  <cp:revision>6</cp:revision>
  <dcterms:created xsi:type="dcterms:W3CDTF">2024-11-28T08:28:00Z</dcterms:created>
  <dcterms:modified xsi:type="dcterms:W3CDTF">2024-12-25T22:53:00Z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zotero-version="7.0.10"&gt;&lt;session id="8QztpXUc"/&gt;&lt;style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